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CF6ED" w14:textId="77777777" w:rsidR="002B1596" w:rsidRPr="00F06828" w:rsidRDefault="00574C63" w:rsidP="00F06828">
      <w:pPr>
        <w:rPr>
          <w:rFonts w:ascii="黑体" w:eastAsia="黑体" w:hAnsi="黑体" w:cs="Times New Roman"/>
          <w:color w:val="000000" w:themeColor="text1"/>
          <w:sz w:val="32"/>
          <w:szCs w:val="32"/>
        </w:rPr>
      </w:pPr>
      <w:r w:rsidRPr="00F06828">
        <w:rPr>
          <w:rFonts w:ascii="黑体" w:eastAsia="黑体" w:hAnsi="黑体" w:cs="Times New Roman" w:hint="eastAsia"/>
          <w:bCs/>
          <w:color w:val="000000" w:themeColor="text1"/>
          <w:sz w:val="32"/>
          <w:szCs w:val="32"/>
        </w:rPr>
        <w:t>附件</w:t>
      </w:r>
      <w:r w:rsidRPr="00F06828">
        <w:rPr>
          <w:rFonts w:ascii="黑体" w:eastAsia="黑体" w:hAnsi="黑体" w:cs="Times New Roman"/>
          <w:bCs/>
          <w:color w:val="000000" w:themeColor="text1"/>
          <w:sz w:val="32"/>
          <w:szCs w:val="32"/>
        </w:rPr>
        <w:t>1</w:t>
      </w:r>
      <w:r w:rsidRPr="00F06828">
        <w:rPr>
          <w:rFonts w:ascii="黑体" w:eastAsia="黑体" w:hAnsi="黑体" w:cs="Times New Roman"/>
          <w:color w:val="000000" w:themeColor="text1"/>
          <w:sz w:val="32"/>
          <w:szCs w:val="32"/>
        </w:rPr>
        <w:t xml:space="preserve"> </w:t>
      </w:r>
    </w:p>
    <w:p w14:paraId="4FB9CB4C" w14:textId="77777777" w:rsidR="002B1596" w:rsidRPr="00F06828" w:rsidRDefault="00574C63" w:rsidP="00F06828">
      <w:pPr>
        <w:jc w:val="center"/>
        <w:rPr>
          <w:rFonts w:ascii="方正小标宋简体" w:eastAsia="方正小标宋简体" w:hAnsi="Times New Roman" w:cs="Times New Roman"/>
          <w:bCs/>
          <w:color w:val="000000" w:themeColor="text1"/>
          <w:sz w:val="36"/>
          <w:szCs w:val="36"/>
        </w:rPr>
      </w:pPr>
      <w:r w:rsidRPr="00F06828">
        <w:rPr>
          <w:rFonts w:ascii="方正小标宋简体" w:eastAsia="方正小标宋简体" w:cs="Times New Roman" w:hint="eastAsia"/>
          <w:bCs/>
          <w:color w:val="000000" w:themeColor="text1"/>
          <w:sz w:val="36"/>
          <w:szCs w:val="36"/>
        </w:rPr>
        <w:t>四川省房屋建筑和市政工程招投标领域系统治理投诉举报线索征集电话和电子邮箱</w:t>
      </w:r>
    </w:p>
    <w:tbl>
      <w:tblPr>
        <w:tblStyle w:val="a7"/>
        <w:tblW w:w="0" w:type="auto"/>
        <w:tblLook w:val="04A0" w:firstRow="1" w:lastRow="0" w:firstColumn="1" w:lastColumn="0" w:noHBand="0" w:noVBand="1"/>
      </w:tblPr>
      <w:tblGrid>
        <w:gridCol w:w="3487"/>
        <w:gridCol w:w="3487"/>
        <w:gridCol w:w="3487"/>
        <w:gridCol w:w="3487"/>
      </w:tblGrid>
      <w:tr w:rsidR="002B1596" w:rsidRPr="00422B1B" w14:paraId="3956C603" w14:textId="77777777" w:rsidTr="00F06828">
        <w:tc>
          <w:tcPr>
            <w:tcW w:w="3543" w:type="dxa"/>
            <w:vAlign w:val="center"/>
          </w:tcPr>
          <w:p w14:paraId="25B8FD59" w14:textId="77777777" w:rsidR="002B1596" w:rsidRPr="00F06828" w:rsidRDefault="00574C63" w:rsidP="00F06828">
            <w:pPr>
              <w:jc w:val="center"/>
              <w:rPr>
                <w:rFonts w:ascii="Times New Roman" w:eastAsia="仿宋_GB2312" w:hAnsi="Times New Roman" w:cs="Times New Roman"/>
                <w:b/>
                <w:bCs/>
                <w:color w:val="000000" w:themeColor="text1"/>
                <w:sz w:val="36"/>
                <w:szCs w:val="36"/>
              </w:rPr>
            </w:pPr>
            <w:r w:rsidRPr="00F06828">
              <w:rPr>
                <w:rFonts w:ascii="Times New Roman" w:eastAsia="仿宋_GB2312" w:hAnsi="仿宋_GB2312" w:cs="Times New Roman" w:hint="eastAsia"/>
                <w:b/>
                <w:bCs/>
                <w:color w:val="000000" w:themeColor="text1"/>
                <w:sz w:val="36"/>
                <w:szCs w:val="36"/>
              </w:rPr>
              <w:t>单位名称</w:t>
            </w:r>
          </w:p>
        </w:tc>
        <w:tc>
          <w:tcPr>
            <w:tcW w:w="3543" w:type="dxa"/>
            <w:vAlign w:val="center"/>
          </w:tcPr>
          <w:p w14:paraId="44DC17E6" w14:textId="77777777" w:rsidR="002B1596" w:rsidRPr="00F06828" w:rsidRDefault="00574C63" w:rsidP="00F06828">
            <w:pPr>
              <w:jc w:val="center"/>
              <w:rPr>
                <w:rFonts w:ascii="Times New Roman" w:eastAsia="仿宋_GB2312" w:hAnsi="Times New Roman" w:cs="Times New Roman"/>
                <w:b/>
                <w:bCs/>
                <w:color w:val="000000" w:themeColor="text1"/>
                <w:sz w:val="36"/>
                <w:szCs w:val="36"/>
              </w:rPr>
            </w:pPr>
            <w:r w:rsidRPr="00F06828">
              <w:rPr>
                <w:rFonts w:ascii="Times New Roman" w:eastAsia="仿宋_GB2312" w:hAnsi="仿宋_GB2312" w:cs="Times New Roman" w:hint="eastAsia"/>
                <w:b/>
                <w:bCs/>
                <w:color w:val="000000" w:themeColor="text1"/>
                <w:sz w:val="36"/>
                <w:szCs w:val="36"/>
              </w:rPr>
              <w:t>联系人</w:t>
            </w:r>
          </w:p>
        </w:tc>
        <w:tc>
          <w:tcPr>
            <w:tcW w:w="3544" w:type="dxa"/>
            <w:vAlign w:val="center"/>
          </w:tcPr>
          <w:p w14:paraId="4A8DA0DB" w14:textId="77777777" w:rsidR="002B1596" w:rsidRPr="00F06828" w:rsidRDefault="00574C63" w:rsidP="00F06828">
            <w:pPr>
              <w:jc w:val="center"/>
              <w:rPr>
                <w:rFonts w:ascii="Times New Roman" w:eastAsia="仿宋_GB2312" w:hAnsi="Times New Roman" w:cs="Times New Roman"/>
                <w:b/>
                <w:bCs/>
                <w:color w:val="000000" w:themeColor="text1"/>
                <w:sz w:val="36"/>
                <w:szCs w:val="36"/>
              </w:rPr>
            </w:pPr>
            <w:r w:rsidRPr="00F06828">
              <w:rPr>
                <w:rFonts w:ascii="Times New Roman" w:eastAsia="仿宋_GB2312" w:hAnsi="仿宋_GB2312" w:cs="Times New Roman" w:hint="eastAsia"/>
                <w:b/>
                <w:bCs/>
                <w:color w:val="000000" w:themeColor="text1"/>
                <w:sz w:val="36"/>
                <w:szCs w:val="36"/>
              </w:rPr>
              <w:t>联系电话</w:t>
            </w:r>
          </w:p>
        </w:tc>
        <w:tc>
          <w:tcPr>
            <w:tcW w:w="3544" w:type="dxa"/>
            <w:vAlign w:val="center"/>
          </w:tcPr>
          <w:p w14:paraId="3660C448" w14:textId="77777777" w:rsidR="002B1596" w:rsidRPr="00F06828" w:rsidRDefault="00574C63" w:rsidP="00F06828">
            <w:pPr>
              <w:jc w:val="center"/>
              <w:rPr>
                <w:rFonts w:ascii="Times New Roman" w:eastAsia="仿宋_GB2312" w:hAnsi="Times New Roman" w:cs="Times New Roman"/>
                <w:b/>
                <w:bCs/>
                <w:color w:val="000000" w:themeColor="text1"/>
                <w:sz w:val="36"/>
                <w:szCs w:val="36"/>
              </w:rPr>
            </w:pPr>
            <w:r w:rsidRPr="00F06828">
              <w:rPr>
                <w:rFonts w:ascii="Times New Roman" w:eastAsia="仿宋_GB2312" w:hAnsi="仿宋_GB2312" w:cs="Times New Roman" w:hint="eastAsia"/>
                <w:b/>
                <w:bCs/>
                <w:color w:val="000000" w:themeColor="text1"/>
                <w:sz w:val="36"/>
                <w:szCs w:val="36"/>
              </w:rPr>
              <w:t>电子邮箱</w:t>
            </w:r>
          </w:p>
        </w:tc>
      </w:tr>
      <w:tr w:rsidR="002B1596" w:rsidRPr="00422B1B" w14:paraId="67D47688" w14:textId="77777777" w:rsidTr="00F06828">
        <w:tc>
          <w:tcPr>
            <w:tcW w:w="3543" w:type="dxa"/>
            <w:vAlign w:val="center"/>
          </w:tcPr>
          <w:p w14:paraId="50F74259"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3" w:type="dxa"/>
            <w:vAlign w:val="center"/>
          </w:tcPr>
          <w:p w14:paraId="38B92155"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31407AEB"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11B85653"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r>
      <w:tr w:rsidR="002B1596" w:rsidRPr="00422B1B" w14:paraId="188D7DF5" w14:textId="77777777" w:rsidTr="00F06828">
        <w:tc>
          <w:tcPr>
            <w:tcW w:w="3543" w:type="dxa"/>
            <w:vAlign w:val="center"/>
          </w:tcPr>
          <w:p w14:paraId="5CD42B14"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3" w:type="dxa"/>
            <w:vAlign w:val="center"/>
          </w:tcPr>
          <w:p w14:paraId="528578C7"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65775451"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2DEA8217"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r>
      <w:tr w:rsidR="002B1596" w:rsidRPr="00422B1B" w14:paraId="52F92996" w14:textId="77777777" w:rsidTr="00F06828">
        <w:tc>
          <w:tcPr>
            <w:tcW w:w="3543" w:type="dxa"/>
            <w:vAlign w:val="center"/>
          </w:tcPr>
          <w:p w14:paraId="0725CC11"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3" w:type="dxa"/>
            <w:vAlign w:val="center"/>
          </w:tcPr>
          <w:p w14:paraId="50125428"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6A337445"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530070EE"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r>
      <w:tr w:rsidR="002B1596" w:rsidRPr="00422B1B" w14:paraId="58B08CAB" w14:textId="77777777" w:rsidTr="00F06828">
        <w:tc>
          <w:tcPr>
            <w:tcW w:w="3543" w:type="dxa"/>
            <w:vAlign w:val="center"/>
          </w:tcPr>
          <w:p w14:paraId="3BBD3224"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3" w:type="dxa"/>
            <w:vAlign w:val="center"/>
          </w:tcPr>
          <w:p w14:paraId="64394FF7"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05BD9C1D"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561AAECB"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r>
      <w:tr w:rsidR="002B1596" w:rsidRPr="00422B1B" w14:paraId="24881D8B" w14:textId="77777777" w:rsidTr="00F06828">
        <w:tc>
          <w:tcPr>
            <w:tcW w:w="3543" w:type="dxa"/>
            <w:vAlign w:val="center"/>
          </w:tcPr>
          <w:p w14:paraId="08115DAE"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3" w:type="dxa"/>
            <w:vAlign w:val="center"/>
          </w:tcPr>
          <w:p w14:paraId="1D43A2B9"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46C643C3"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3F225E4A"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r>
      <w:tr w:rsidR="002B1596" w:rsidRPr="00422B1B" w14:paraId="4720A2E9" w14:textId="77777777" w:rsidTr="00F06828">
        <w:tc>
          <w:tcPr>
            <w:tcW w:w="3543" w:type="dxa"/>
            <w:vAlign w:val="center"/>
          </w:tcPr>
          <w:p w14:paraId="14E21D1D"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3" w:type="dxa"/>
            <w:vAlign w:val="center"/>
          </w:tcPr>
          <w:p w14:paraId="41839D2E"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7131B7AA"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1B5FD950"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r>
      <w:tr w:rsidR="002B1596" w:rsidRPr="00422B1B" w14:paraId="42EB6116" w14:textId="77777777" w:rsidTr="00F06828">
        <w:tc>
          <w:tcPr>
            <w:tcW w:w="3543" w:type="dxa"/>
            <w:vAlign w:val="center"/>
          </w:tcPr>
          <w:p w14:paraId="4A169E1C"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3" w:type="dxa"/>
            <w:vAlign w:val="center"/>
          </w:tcPr>
          <w:p w14:paraId="60BC6D5D"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37BC76C8"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5425A302"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r>
      <w:tr w:rsidR="002B1596" w:rsidRPr="00422B1B" w14:paraId="5E4C58D8" w14:textId="77777777" w:rsidTr="00F06828">
        <w:tc>
          <w:tcPr>
            <w:tcW w:w="3543" w:type="dxa"/>
            <w:vAlign w:val="center"/>
          </w:tcPr>
          <w:p w14:paraId="5AF86F45"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3" w:type="dxa"/>
            <w:vAlign w:val="center"/>
          </w:tcPr>
          <w:p w14:paraId="07D18196"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0B6510F7"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3F48936B"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r>
      <w:tr w:rsidR="002B1596" w:rsidRPr="00422B1B" w14:paraId="2082A59A" w14:textId="77777777" w:rsidTr="00F06828">
        <w:tc>
          <w:tcPr>
            <w:tcW w:w="3543" w:type="dxa"/>
            <w:vAlign w:val="center"/>
          </w:tcPr>
          <w:p w14:paraId="31F942AB"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3" w:type="dxa"/>
            <w:vAlign w:val="center"/>
          </w:tcPr>
          <w:p w14:paraId="427F58B0"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2A7A251E"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c>
          <w:tcPr>
            <w:tcW w:w="3544" w:type="dxa"/>
            <w:vAlign w:val="center"/>
          </w:tcPr>
          <w:p w14:paraId="2AEEA6D3" w14:textId="77777777" w:rsidR="002B1596" w:rsidRPr="00F06828" w:rsidRDefault="002B1596" w:rsidP="00F06828">
            <w:pPr>
              <w:jc w:val="center"/>
              <w:rPr>
                <w:rFonts w:ascii="Times New Roman" w:eastAsia="仿宋_GB2312" w:hAnsi="Times New Roman" w:cs="Times New Roman"/>
                <w:b/>
                <w:bCs/>
                <w:color w:val="000000" w:themeColor="text1"/>
                <w:sz w:val="36"/>
                <w:szCs w:val="36"/>
              </w:rPr>
            </w:pPr>
          </w:p>
        </w:tc>
      </w:tr>
    </w:tbl>
    <w:p w14:paraId="4F17BA38" w14:textId="77777777" w:rsidR="002B1596" w:rsidRPr="00F06828" w:rsidRDefault="00574C63" w:rsidP="00F06828">
      <w:pPr>
        <w:rPr>
          <w:rFonts w:ascii="Times New Roman" w:eastAsia="仿宋_GB2312" w:hAnsi="Times New Roman" w:cs="Times New Roman"/>
          <w:color w:val="000000" w:themeColor="text1"/>
          <w:sz w:val="24"/>
          <w:szCs w:val="24"/>
        </w:rPr>
      </w:pPr>
      <w:r w:rsidRPr="00F06828">
        <w:rPr>
          <w:rFonts w:ascii="Times New Roman" w:eastAsia="仿宋_GB2312" w:hAnsi="仿宋_GB2312" w:cs="Times New Roman" w:hint="eastAsia"/>
          <w:b/>
          <w:bCs/>
          <w:color w:val="000000" w:themeColor="text1"/>
          <w:sz w:val="24"/>
          <w:szCs w:val="24"/>
        </w:rPr>
        <w:t>注：</w:t>
      </w:r>
      <w:r w:rsidRPr="00F06828">
        <w:rPr>
          <w:rFonts w:ascii="Times New Roman" w:eastAsia="仿宋_GB2312" w:hAnsi="Times New Roman" w:cs="Times New Roman"/>
          <w:color w:val="000000" w:themeColor="text1"/>
          <w:sz w:val="24"/>
          <w:szCs w:val="24"/>
        </w:rPr>
        <w:t>5</w:t>
      </w:r>
      <w:r w:rsidRPr="00F06828">
        <w:rPr>
          <w:rFonts w:ascii="Times New Roman" w:eastAsia="仿宋_GB2312" w:hAnsi="仿宋_GB2312" w:cs="Times New Roman" w:hint="eastAsia"/>
          <w:color w:val="000000" w:themeColor="text1"/>
          <w:sz w:val="24"/>
          <w:szCs w:val="24"/>
        </w:rPr>
        <w:t>月</w:t>
      </w:r>
      <w:r w:rsidRPr="00F06828">
        <w:rPr>
          <w:rFonts w:ascii="Times New Roman" w:eastAsia="仿宋_GB2312" w:hAnsi="Times New Roman" w:cs="Times New Roman"/>
          <w:color w:val="000000" w:themeColor="text1"/>
          <w:sz w:val="24"/>
          <w:szCs w:val="24"/>
        </w:rPr>
        <w:t>15</w:t>
      </w:r>
      <w:r w:rsidRPr="00F06828">
        <w:rPr>
          <w:rFonts w:ascii="Times New Roman" w:eastAsia="仿宋_GB2312" w:hAnsi="仿宋_GB2312" w:cs="Times New Roman" w:hint="eastAsia"/>
          <w:color w:val="000000" w:themeColor="text1"/>
          <w:sz w:val="24"/>
          <w:szCs w:val="24"/>
        </w:rPr>
        <w:t>日前，县（市、区）住房城乡建设局上报市（州）住房城乡建设局，市（州）住房城乡建设局上报住房城乡建设厅招标</w:t>
      </w:r>
    </w:p>
    <w:p w14:paraId="5C4FD5CD" w14:textId="77777777" w:rsidR="002B1596" w:rsidRPr="00F06828" w:rsidRDefault="00574C63" w:rsidP="00F06828">
      <w:pPr>
        <w:rPr>
          <w:rFonts w:ascii="Times New Roman" w:hAnsi="Times New Roman" w:cs="Times New Roman"/>
          <w:b/>
          <w:bCs/>
          <w:color w:val="000000" w:themeColor="text1"/>
          <w:sz w:val="32"/>
          <w:szCs w:val="32"/>
        </w:rPr>
      </w:pPr>
      <w:r w:rsidRPr="00F06828">
        <w:rPr>
          <w:rFonts w:ascii="Times New Roman" w:eastAsia="仿宋_GB2312" w:hAnsi="仿宋_GB2312" w:cs="Times New Roman" w:hint="eastAsia"/>
          <w:color w:val="000000" w:themeColor="text1"/>
          <w:sz w:val="24"/>
          <w:szCs w:val="24"/>
        </w:rPr>
        <w:t>总站。</w:t>
      </w:r>
    </w:p>
    <w:p w14:paraId="7DCA030B" w14:textId="77777777" w:rsidR="002B1596" w:rsidRPr="00F06828" w:rsidRDefault="00574C63" w:rsidP="00F06828">
      <w:pPr>
        <w:rPr>
          <w:rFonts w:ascii="黑体" w:eastAsia="黑体" w:hAnsi="黑体" w:cs="Times New Roman"/>
          <w:bCs/>
          <w:color w:val="000000" w:themeColor="text1"/>
          <w:sz w:val="32"/>
          <w:szCs w:val="32"/>
        </w:rPr>
      </w:pPr>
      <w:r w:rsidRPr="00F06828">
        <w:rPr>
          <w:rFonts w:ascii="黑体" w:eastAsia="黑体" w:hAnsi="黑体" w:cs="Times New Roman" w:hint="eastAsia"/>
          <w:bCs/>
          <w:color w:val="000000" w:themeColor="text1"/>
          <w:sz w:val="32"/>
          <w:szCs w:val="32"/>
        </w:rPr>
        <w:lastRenderedPageBreak/>
        <w:t>附件</w:t>
      </w:r>
      <w:r w:rsidRPr="00F06828">
        <w:rPr>
          <w:rFonts w:ascii="黑体" w:eastAsia="黑体" w:hAnsi="黑体" w:cs="Times New Roman"/>
          <w:bCs/>
          <w:color w:val="000000" w:themeColor="text1"/>
          <w:sz w:val="32"/>
          <w:szCs w:val="32"/>
        </w:rPr>
        <w:t xml:space="preserve">2   </w:t>
      </w:r>
    </w:p>
    <w:p w14:paraId="49E3BA93" w14:textId="77777777" w:rsidR="002B1596" w:rsidRPr="00F06828" w:rsidRDefault="00574C63" w:rsidP="00F06828">
      <w:pPr>
        <w:jc w:val="center"/>
        <w:rPr>
          <w:rFonts w:ascii="方正小标宋简体" w:eastAsia="方正小标宋简体" w:hAnsi="Times New Roman" w:cs="Times New Roman"/>
          <w:bCs/>
          <w:color w:val="000000" w:themeColor="text1"/>
          <w:sz w:val="36"/>
          <w:szCs w:val="36"/>
        </w:rPr>
      </w:pPr>
      <w:r w:rsidRPr="00F06828">
        <w:rPr>
          <w:rFonts w:ascii="方正小标宋简体" w:eastAsia="方正小标宋简体" w:cs="Times New Roman" w:hint="eastAsia"/>
          <w:bCs/>
          <w:color w:val="000000" w:themeColor="text1"/>
          <w:sz w:val="36"/>
          <w:szCs w:val="36"/>
        </w:rPr>
        <w:t>四川省房屋建筑和市政工程招投标领域系统治理投诉举报和线索办理情况表</w:t>
      </w:r>
    </w:p>
    <w:p w14:paraId="407983BA" w14:textId="77777777" w:rsidR="002B1596" w:rsidRPr="00F06828" w:rsidRDefault="00574C63" w:rsidP="00F06828">
      <w:pPr>
        <w:rPr>
          <w:rFonts w:ascii="Times New Roman" w:eastAsia="仿宋_GB2312" w:hAnsi="Times New Roman" w:cs="Times New Roman"/>
          <w:b/>
          <w:bCs/>
          <w:color w:val="000000" w:themeColor="text1"/>
          <w:sz w:val="30"/>
          <w:szCs w:val="30"/>
        </w:rPr>
      </w:pPr>
      <w:r w:rsidRPr="00F06828">
        <w:rPr>
          <w:rFonts w:ascii="Times New Roman" w:eastAsia="仿宋_GB2312" w:hAnsi="仿宋_GB2312" w:cs="Times New Roman" w:hint="eastAsia"/>
          <w:b/>
          <w:bCs/>
          <w:color w:val="000000" w:themeColor="text1"/>
          <w:sz w:val="30"/>
          <w:szCs w:val="30"/>
        </w:rPr>
        <w:t>填报单位：</w:t>
      </w:r>
      <w:r w:rsidRPr="00F06828">
        <w:rPr>
          <w:rFonts w:ascii="Times New Roman" w:eastAsia="仿宋_GB2312" w:hAnsi="Times New Roman" w:cs="Times New Roman"/>
          <w:b/>
          <w:bCs/>
          <w:color w:val="000000" w:themeColor="text1"/>
          <w:sz w:val="30"/>
          <w:szCs w:val="30"/>
        </w:rPr>
        <w:t xml:space="preserve">                                                       </w:t>
      </w:r>
      <w:r w:rsidRPr="00F06828">
        <w:rPr>
          <w:rFonts w:ascii="Times New Roman" w:eastAsia="仿宋_GB2312" w:hAnsi="仿宋_GB2312" w:cs="Times New Roman" w:hint="eastAsia"/>
          <w:b/>
          <w:bCs/>
          <w:color w:val="000000" w:themeColor="text1"/>
          <w:sz w:val="30"/>
          <w:szCs w:val="30"/>
        </w:rPr>
        <w:t>填报时间：</w:t>
      </w:r>
    </w:p>
    <w:tbl>
      <w:tblPr>
        <w:tblStyle w:val="a7"/>
        <w:tblW w:w="0" w:type="auto"/>
        <w:tblLook w:val="04A0" w:firstRow="1" w:lastRow="0" w:firstColumn="1" w:lastColumn="0" w:noHBand="0" w:noVBand="1"/>
      </w:tblPr>
      <w:tblGrid>
        <w:gridCol w:w="1467"/>
        <w:gridCol w:w="3295"/>
        <w:gridCol w:w="3899"/>
        <w:gridCol w:w="2805"/>
        <w:gridCol w:w="2482"/>
      </w:tblGrid>
      <w:tr w:rsidR="002B1596" w:rsidRPr="00422B1B" w14:paraId="2CEF5E93" w14:textId="77777777" w:rsidTr="00F06828">
        <w:tc>
          <w:tcPr>
            <w:tcW w:w="1487" w:type="dxa"/>
            <w:vAlign w:val="center"/>
          </w:tcPr>
          <w:p w14:paraId="10BF46BF"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仿宋_GB2312" w:cs="Times New Roman" w:hint="eastAsia"/>
                <w:b/>
                <w:bCs/>
                <w:color w:val="000000" w:themeColor="text1"/>
                <w:sz w:val="28"/>
                <w:szCs w:val="28"/>
              </w:rPr>
              <w:t>序</w:t>
            </w:r>
            <w:r w:rsidRPr="00F06828">
              <w:rPr>
                <w:rFonts w:ascii="Times New Roman" w:eastAsia="仿宋_GB2312" w:hAnsi="Times New Roman" w:cs="Times New Roman"/>
                <w:b/>
                <w:bCs/>
                <w:color w:val="000000" w:themeColor="text1"/>
                <w:sz w:val="28"/>
                <w:szCs w:val="28"/>
              </w:rPr>
              <w:t xml:space="preserve"> </w:t>
            </w:r>
            <w:r w:rsidRPr="00F06828">
              <w:rPr>
                <w:rFonts w:ascii="Times New Roman" w:eastAsia="仿宋_GB2312" w:hAnsi="仿宋_GB2312" w:cs="Times New Roman" w:hint="eastAsia"/>
                <w:b/>
                <w:bCs/>
                <w:color w:val="000000" w:themeColor="text1"/>
                <w:sz w:val="28"/>
                <w:szCs w:val="28"/>
              </w:rPr>
              <w:t>号</w:t>
            </w:r>
          </w:p>
        </w:tc>
        <w:tc>
          <w:tcPr>
            <w:tcW w:w="3350" w:type="dxa"/>
            <w:vAlign w:val="center"/>
          </w:tcPr>
          <w:p w14:paraId="1509CE81"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仿宋_GB2312" w:cs="Times New Roman" w:hint="eastAsia"/>
                <w:b/>
                <w:bCs/>
                <w:color w:val="000000" w:themeColor="text1"/>
                <w:sz w:val="28"/>
                <w:szCs w:val="28"/>
              </w:rPr>
              <w:t>项目名称</w:t>
            </w:r>
          </w:p>
        </w:tc>
        <w:tc>
          <w:tcPr>
            <w:tcW w:w="3966" w:type="dxa"/>
            <w:vAlign w:val="center"/>
          </w:tcPr>
          <w:p w14:paraId="3443D86C"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仿宋_GB2312" w:cs="Times New Roman" w:hint="eastAsia"/>
                <w:b/>
                <w:bCs/>
                <w:color w:val="000000" w:themeColor="text1"/>
                <w:sz w:val="28"/>
                <w:szCs w:val="28"/>
              </w:rPr>
              <w:t>反映内容</w:t>
            </w:r>
          </w:p>
        </w:tc>
        <w:tc>
          <w:tcPr>
            <w:tcW w:w="2850" w:type="dxa"/>
            <w:vAlign w:val="center"/>
          </w:tcPr>
          <w:p w14:paraId="29D26B7F"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仿宋_GB2312" w:cs="Times New Roman" w:hint="eastAsia"/>
                <w:b/>
                <w:bCs/>
                <w:color w:val="000000" w:themeColor="text1"/>
                <w:sz w:val="28"/>
                <w:szCs w:val="28"/>
              </w:rPr>
              <w:t>处理结果</w:t>
            </w:r>
          </w:p>
        </w:tc>
        <w:tc>
          <w:tcPr>
            <w:tcW w:w="2521" w:type="dxa"/>
            <w:vAlign w:val="center"/>
          </w:tcPr>
          <w:p w14:paraId="0872ACD3"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仿宋_GB2312" w:cs="Times New Roman" w:hint="eastAsia"/>
                <w:b/>
                <w:bCs/>
                <w:color w:val="000000" w:themeColor="text1"/>
                <w:sz w:val="28"/>
                <w:szCs w:val="28"/>
              </w:rPr>
              <w:t>是否移送公安机关</w:t>
            </w:r>
          </w:p>
          <w:p w14:paraId="325CCB48"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仿宋_GB2312" w:cs="Times New Roman" w:hint="eastAsia"/>
                <w:b/>
                <w:bCs/>
                <w:color w:val="000000" w:themeColor="text1"/>
                <w:sz w:val="28"/>
                <w:szCs w:val="28"/>
              </w:rPr>
              <w:t>或者纪检监察机关</w:t>
            </w:r>
          </w:p>
        </w:tc>
      </w:tr>
      <w:tr w:rsidR="002B1596" w:rsidRPr="00422B1B" w14:paraId="5AEE3A70" w14:textId="77777777" w:rsidTr="00F06828">
        <w:tc>
          <w:tcPr>
            <w:tcW w:w="1487" w:type="dxa"/>
            <w:vAlign w:val="center"/>
          </w:tcPr>
          <w:p w14:paraId="760C09F0"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Times New Roman" w:cs="Times New Roman"/>
                <w:b/>
                <w:bCs/>
                <w:color w:val="000000" w:themeColor="text1"/>
                <w:sz w:val="28"/>
                <w:szCs w:val="28"/>
              </w:rPr>
              <w:t>1</w:t>
            </w:r>
          </w:p>
        </w:tc>
        <w:tc>
          <w:tcPr>
            <w:tcW w:w="3350" w:type="dxa"/>
            <w:vAlign w:val="center"/>
          </w:tcPr>
          <w:p w14:paraId="46E6228A"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3966" w:type="dxa"/>
            <w:vAlign w:val="center"/>
          </w:tcPr>
          <w:p w14:paraId="05C7E6C5"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2850" w:type="dxa"/>
            <w:vAlign w:val="center"/>
          </w:tcPr>
          <w:p w14:paraId="60ECD6DA"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2521" w:type="dxa"/>
            <w:vAlign w:val="center"/>
          </w:tcPr>
          <w:p w14:paraId="78FB4761"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r>
      <w:tr w:rsidR="002B1596" w:rsidRPr="00422B1B" w14:paraId="6A5F7694" w14:textId="77777777" w:rsidTr="00F06828">
        <w:tc>
          <w:tcPr>
            <w:tcW w:w="1487" w:type="dxa"/>
            <w:vAlign w:val="center"/>
          </w:tcPr>
          <w:p w14:paraId="0044D19A"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Times New Roman" w:cs="Times New Roman"/>
                <w:b/>
                <w:bCs/>
                <w:color w:val="000000" w:themeColor="text1"/>
                <w:sz w:val="28"/>
                <w:szCs w:val="28"/>
              </w:rPr>
              <w:t>2</w:t>
            </w:r>
          </w:p>
        </w:tc>
        <w:tc>
          <w:tcPr>
            <w:tcW w:w="3350" w:type="dxa"/>
            <w:vAlign w:val="center"/>
          </w:tcPr>
          <w:p w14:paraId="6B29BE89"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3966" w:type="dxa"/>
            <w:vAlign w:val="center"/>
          </w:tcPr>
          <w:p w14:paraId="3B7F7373"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2850" w:type="dxa"/>
            <w:vAlign w:val="center"/>
          </w:tcPr>
          <w:p w14:paraId="237CD760"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2521" w:type="dxa"/>
            <w:vAlign w:val="center"/>
          </w:tcPr>
          <w:p w14:paraId="075F3420"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r>
      <w:tr w:rsidR="002B1596" w:rsidRPr="00422B1B" w14:paraId="488A4E39" w14:textId="77777777" w:rsidTr="00F06828">
        <w:tc>
          <w:tcPr>
            <w:tcW w:w="1487" w:type="dxa"/>
            <w:vAlign w:val="center"/>
          </w:tcPr>
          <w:p w14:paraId="6B550C7D"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Times New Roman" w:cs="Times New Roman"/>
                <w:b/>
                <w:bCs/>
                <w:color w:val="000000" w:themeColor="text1"/>
                <w:sz w:val="28"/>
                <w:szCs w:val="28"/>
              </w:rPr>
              <w:t>3</w:t>
            </w:r>
          </w:p>
        </w:tc>
        <w:tc>
          <w:tcPr>
            <w:tcW w:w="3350" w:type="dxa"/>
            <w:vAlign w:val="center"/>
          </w:tcPr>
          <w:p w14:paraId="38CD19DC"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3966" w:type="dxa"/>
            <w:vAlign w:val="center"/>
          </w:tcPr>
          <w:p w14:paraId="2F65EFE7"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2850" w:type="dxa"/>
            <w:vAlign w:val="center"/>
          </w:tcPr>
          <w:p w14:paraId="74B148BB"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2521" w:type="dxa"/>
            <w:vAlign w:val="center"/>
          </w:tcPr>
          <w:p w14:paraId="504029A4"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r>
      <w:tr w:rsidR="002B1596" w:rsidRPr="00422B1B" w14:paraId="50A54C3F" w14:textId="77777777" w:rsidTr="00F06828">
        <w:tc>
          <w:tcPr>
            <w:tcW w:w="1487" w:type="dxa"/>
            <w:vAlign w:val="center"/>
          </w:tcPr>
          <w:p w14:paraId="7CE7ABC8"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Times New Roman" w:cs="Times New Roman"/>
                <w:b/>
                <w:bCs/>
                <w:color w:val="000000" w:themeColor="text1"/>
                <w:sz w:val="28"/>
                <w:szCs w:val="28"/>
              </w:rPr>
              <w:t>4</w:t>
            </w:r>
          </w:p>
        </w:tc>
        <w:tc>
          <w:tcPr>
            <w:tcW w:w="3350" w:type="dxa"/>
            <w:vAlign w:val="center"/>
          </w:tcPr>
          <w:p w14:paraId="5EB61802"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3966" w:type="dxa"/>
            <w:vAlign w:val="center"/>
          </w:tcPr>
          <w:p w14:paraId="0AC3E46A"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2850" w:type="dxa"/>
            <w:vAlign w:val="center"/>
          </w:tcPr>
          <w:p w14:paraId="181E6843"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2521" w:type="dxa"/>
            <w:vAlign w:val="center"/>
          </w:tcPr>
          <w:p w14:paraId="61929D31"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r>
      <w:tr w:rsidR="002B1596" w:rsidRPr="00422B1B" w14:paraId="6EDB668E" w14:textId="77777777" w:rsidTr="00F06828">
        <w:tc>
          <w:tcPr>
            <w:tcW w:w="1487" w:type="dxa"/>
            <w:vAlign w:val="center"/>
          </w:tcPr>
          <w:p w14:paraId="706AF8DB"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Times New Roman" w:cs="Times New Roman"/>
                <w:b/>
                <w:bCs/>
                <w:color w:val="000000" w:themeColor="text1"/>
                <w:sz w:val="28"/>
                <w:szCs w:val="28"/>
              </w:rPr>
              <w:t>....</w:t>
            </w:r>
          </w:p>
        </w:tc>
        <w:tc>
          <w:tcPr>
            <w:tcW w:w="3350" w:type="dxa"/>
            <w:vAlign w:val="center"/>
          </w:tcPr>
          <w:p w14:paraId="52D9DFF2"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3966" w:type="dxa"/>
            <w:vAlign w:val="center"/>
          </w:tcPr>
          <w:p w14:paraId="0B712075"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2850" w:type="dxa"/>
            <w:vAlign w:val="center"/>
          </w:tcPr>
          <w:p w14:paraId="0DF6DE4E"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c>
          <w:tcPr>
            <w:tcW w:w="2521" w:type="dxa"/>
            <w:vAlign w:val="center"/>
          </w:tcPr>
          <w:p w14:paraId="52BB19D8" w14:textId="77777777" w:rsidR="002B1596" w:rsidRPr="00F06828" w:rsidRDefault="002B1596" w:rsidP="00F06828">
            <w:pPr>
              <w:jc w:val="center"/>
              <w:rPr>
                <w:rFonts w:ascii="Times New Roman" w:eastAsia="仿宋_GB2312" w:hAnsi="Times New Roman" w:cs="Times New Roman"/>
                <w:b/>
                <w:bCs/>
                <w:color w:val="000000" w:themeColor="text1"/>
                <w:sz w:val="28"/>
                <w:szCs w:val="28"/>
              </w:rPr>
            </w:pPr>
          </w:p>
        </w:tc>
      </w:tr>
    </w:tbl>
    <w:p w14:paraId="71FA55C9" w14:textId="77777777" w:rsidR="002B1596" w:rsidRPr="00F06828" w:rsidRDefault="00574C63" w:rsidP="00F06828">
      <w:pPr>
        <w:rPr>
          <w:rFonts w:ascii="Times New Roman" w:eastAsia="仿宋_GB2312" w:hAnsi="Times New Roman" w:cs="Times New Roman"/>
          <w:color w:val="000000" w:themeColor="text1"/>
          <w:sz w:val="24"/>
          <w:szCs w:val="24"/>
        </w:rPr>
      </w:pPr>
      <w:r w:rsidRPr="00F06828">
        <w:rPr>
          <w:rFonts w:ascii="Times New Roman" w:eastAsia="仿宋_GB2312" w:hAnsi="仿宋_GB2312" w:cs="Times New Roman" w:hint="eastAsia"/>
          <w:b/>
          <w:bCs/>
          <w:color w:val="000000" w:themeColor="text1"/>
          <w:sz w:val="24"/>
          <w:szCs w:val="24"/>
        </w:rPr>
        <w:t>注：</w:t>
      </w:r>
      <w:r w:rsidRPr="00F06828">
        <w:rPr>
          <w:rFonts w:ascii="Times New Roman" w:eastAsia="仿宋_GB2312" w:hAnsi="Times New Roman" w:cs="Times New Roman"/>
          <w:color w:val="000000" w:themeColor="text1"/>
          <w:sz w:val="24"/>
          <w:szCs w:val="24"/>
        </w:rPr>
        <w:t>1.</w:t>
      </w:r>
      <w:r w:rsidRPr="00F06828">
        <w:rPr>
          <w:rFonts w:ascii="Times New Roman" w:eastAsia="仿宋_GB2312" w:hAnsi="仿宋_GB2312" w:cs="Times New Roman" w:hint="eastAsia"/>
          <w:color w:val="000000" w:themeColor="text1"/>
          <w:sz w:val="24"/>
          <w:szCs w:val="24"/>
        </w:rPr>
        <w:t>处理结果：对反映内容存在问题的项目，属于本部门监管职责应依法处理并填写结果，不属于本部门监管职责应填写已告知反映人向有关行政部门反映。</w:t>
      </w:r>
    </w:p>
    <w:p w14:paraId="2BB9F822" w14:textId="77777777" w:rsidR="002B1596" w:rsidRPr="00F06828" w:rsidRDefault="00574C63" w:rsidP="00F06828">
      <w:pPr>
        <w:rPr>
          <w:rFonts w:ascii="Times New Roman" w:eastAsia="仿宋_GB2312" w:hAnsi="Times New Roman" w:cs="Times New Roman"/>
          <w:color w:val="000000" w:themeColor="text1"/>
          <w:sz w:val="24"/>
          <w:szCs w:val="24"/>
        </w:rPr>
      </w:pPr>
      <w:r w:rsidRPr="00F06828">
        <w:rPr>
          <w:rFonts w:ascii="Times New Roman" w:eastAsia="仿宋_GB2312" w:hAnsi="Times New Roman" w:cs="Times New Roman"/>
          <w:color w:val="000000" w:themeColor="text1"/>
          <w:sz w:val="24"/>
          <w:szCs w:val="24"/>
        </w:rPr>
        <w:t>2.</w:t>
      </w:r>
      <w:r w:rsidRPr="00F06828">
        <w:rPr>
          <w:rFonts w:ascii="Times New Roman" w:eastAsia="仿宋_GB2312" w:hAnsi="仿宋_GB2312" w:cs="Times New Roman" w:hint="eastAsia"/>
          <w:color w:val="000000" w:themeColor="text1"/>
          <w:sz w:val="24"/>
          <w:szCs w:val="24"/>
        </w:rPr>
        <w:t>移送公安或者纪检监察机关的，请注明移送时间和移送到的单位名称。</w:t>
      </w:r>
    </w:p>
    <w:p w14:paraId="1870EA6C" w14:textId="77777777" w:rsidR="002B1596" w:rsidRPr="00F06828" w:rsidRDefault="002B1596" w:rsidP="00F06828">
      <w:pPr>
        <w:rPr>
          <w:rFonts w:ascii="Times New Roman" w:hAnsi="Times New Roman" w:cs="Times New Roman"/>
          <w:b/>
          <w:bCs/>
          <w:color w:val="000000" w:themeColor="text1"/>
          <w:sz w:val="32"/>
          <w:szCs w:val="32"/>
        </w:rPr>
      </w:pPr>
    </w:p>
    <w:p w14:paraId="3EDE024F" w14:textId="77777777" w:rsidR="002B1596" w:rsidRPr="00F06828" w:rsidRDefault="00574C63" w:rsidP="00F06828">
      <w:pPr>
        <w:rPr>
          <w:rFonts w:ascii="黑体" w:eastAsia="黑体" w:hAnsi="黑体" w:cs="Times New Roman"/>
          <w:bCs/>
          <w:color w:val="000000" w:themeColor="text1"/>
          <w:sz w:val="32"/>
          <w:szCs w:val="32"/>
        </w:rPr>
      </w:pPr>
      <w:r w:rsidRPr="00F06828">
        <w:rPr>
          <w:rFonts w:ascii="黑体" w:eastAsia="黑体" w:hAnsi="黑体" w:cs="Times New Roman" w:hint="eastAsia"/>
          <w:bCs/>
          <w:color w:val="000000" w:themeColor="text1"/>
          <w:sz w:val="32"/>
          <w:szCs w:val="32"/>
        </w:rPr>
        <w:lastRenderedPageBreak/>
        <w:t>附件</w:t>
      </w:r>
      <w:r w:rsidRPr="00F06828">
        <w:rPr>
          <w:rFonts w:ascii="黑体" w:eastAsia="黑体" w:hAnsi="黑体" w:cs="Times New Roman"/>
          <w:bCs/>
          <w:color w:val="000000" w:themeColor="text1"/>
          <w:sz w:val="32"/>
          <w:szCs w:val="32"/>
        </w:rPr>
        <w:t>3</w:t>
      </w:r>
    </w:p>
    <w:p w14:paraId="660B58B4" w14:textId="77777777" w:rsidR="002B1596" w:rsidRPr="00F06828" w:rsidRDefault="00574C63" w:rsidP="00F06828">
      <w:pPr>
        <w:jc w:val="center"/>
        <w:rPr>
          <w:rFonts w:ascii="方正小标宋简体" w:eastAsia="方正小标宋简体" w:hAnsi="Times New Roman" w:cs="Times New Roman"/>
          <w:bCs/>
          <w:color w:val="000000" w:themeColor="text1"/>
          <w:sz w:val="36"/>
          <w:szCs w:val="36"/>
        </w:rPr>
      </w:pPr>
      <w:r w:rsidRPr="00F06828">
        <w:rPr>
          <w:rFonts w:ascii="方正小标宋简体" w:eastAsia="方正小标宋简体" w:cs="Times New Roman" w:hint="eastAsia"/>
          <w:bCs/>
          <w:color w:val="000000" w:themeColor="text1"/>
          <w:sz w:val="36"/>
          <w:szCs w:val="36"/>
        </w:rPr>
        <w:t>四川省房屋建筑和市政工程招投标领域系统治理自查项目情况表</w:t>
      </w:r>
    </w:p>
    <w:p w14:paraId="5C56E095" w14:textId="77777777" w:rsidR="002B1596" w:rsidRPr="00F06828" w:rsidRDefault="00574C63" w:rsidP="00F06828">
      <w:pP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30"/>
          <w:szCs w:val="30"/>
        </w:rPr>
        <w:t>填报单位：</w:t>
      </w:r>
      <w:r w:rsidRPr="00F06828">
        <w:rPr>
          <w:rFonts w:ascii="Times New Roman" w:eastAsia="仿宋_GB2312" w:hAnsi="Times New Roman" w:cs="Times New Roman"/>
          <w:b/>
          <w:bCs/>
          <w:color w:val="000000" w:themeColor="text1"/>
          <w:sz w:val="30"/>
          <w:szCs w:val="30"/>
        </w:rPr>
        <w:t xml:space="preserve">                                                         </w:t>
      </w:r>
      <w:r w:rsidRPr="00F06828">
        <w:rPr>
          <w:rFonts w:ascii="Times New Roman" w:eastAsia="仿宋_GB2312" w:hAnsi="仿宋_GB2312" w:cs="Times New Roman" w:hint="eastAsia"/>
          <w:b/>
          <w:bCs/>
          <w:color w:val="000000" w:themeColor="text1"/>
          <w:sz w:val="30"/>
          <w:szCs w:val="30"/>
        </w:rPr>
        <w:t>填报时间：</w:t>
      </w:r>
    </w:p>
    <w:tbl>
      <w:tblPr>
        <w:tblStyle w:val="a7"/>
        <w:tblW w:w="0" w:type="auto"/>
        <w:tblLook w:val="04A0" w:firstRow="1" w:lastRow="0" w:firstColumn="1" w:lastColumn="0" w:noHBand="0" w:noVBand="1"/>
      </w:tblPr>
      <w:tblGrid>
        <w:gridCol w:w="1206"/>
        <w:gridCol w:w="2213"/>
        <w:gridCol w:w="2049"/>
        <w:gridCol w:w="2017"/>
        <w:gridCol w:w="1821"/>
        <w:gridCol w:w="2148"/>
        <w:gridCol w:w="2494"/>
      </w:tblGrid>
      <w:tr w:rsidR="002B1596" w:rsidRPr="00422B1B" w14:paraId="4C0C7EE2" w14:textId="77777777" w:rsidTr="00F06828">
        <w:tc>
          <w:tcPr>
            <w:tcW w:w="1220" w:type="dxa"/>
            <w:vAlign w:val="center"/>
          </w:tcPr>
          <w:p w14:paraId="0BF2A340" w14:textId="77777777" w:rsidR="002B1596" w:rsidRPr="00F06828" w:rsidRDefault="00574C63" w:rsidP="00F06828">
            <w:pPr>
              <w:jc w:val="cente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序号</w:t>
            </w:r>
          </w:p>
        </w:tc>
        <w:tc>
          <w:tcPr>
            <w:tcW w:w="2250" w:type="dxa"/>
            <w:vAlign w:val="center"/>
          </w:tcPr>
          <w:p w14:paraId="766D9009" w14:textId="77777777" w:rsidR="002B1596" w:rsidRPr="00F06828" w:rsidRDefault="00574C63" w:rsidP="00F06828">
            <w:pPr>
              <w:jc w:val="cente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项目名称</w:t>
            </w:r>
          </w:p>
        </w:tc>
        <w:tc>
          <w:tcPr>
            <w:tcW w:w="2083" w:type="dxa"/>
            <w:vAlign w:val="center"/>
          </w:tcPr>
          <w:p w14:paraId="643B958A" w14:textId="77777777" w:rsidR="002B1596" w:rsidRPr="00F06828" w:rsidRDefault="00574C63" w:rsidP="00F06828">
            <w:pPr>
              <w:jc w:val="cente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项目业主</w:t>
            </w:r>
          </w:p>
        </w:tc>
        <w:tc>
          <w:tcPr>
            <w:tcW w:w="2050" w:type="dxa"/>
            <w:vAlign w:val="center"/>
          </w:tcPr>
          <w:p w14:paraId="5CE4BB1A" w14:textId="77777777" w:rsidR="002B1596" w:rsidRPr="00F06828" w:rsidRDefault="00574C63" w:rsidP="00F06828">
            <w:pPr>
              <w:jc w:val="cente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监管部门</w:t>
            </w:r>
          </w:p>
        </w:tc>
        <w:tc>
          <w:tcPr>
            <w:tcW w:w="1850" w:type="dxa"/>
            <w:vAlign w:val="center"/>
          </w:tcPr>
          <w:p w14:paraId="4DEACAD5" w14:textId="77777777" w:rsidR="002B1596" w:rsidRPr="00F06828" w:rsidRDefault="00574C63" w:rsidP="00F06828">
            <w:pPr>
              <w:jc w:val="cente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核查结果</w:t>
            </w:r>
          </w:p>
        </w:tc>
        <w:tc>
          <w:tcPr>
            <w:tcW w:w="2184" w:type="dxa"/>
            <w:vAlign w:val="center"/>
          </w:tcPr>
          <w:p w14:paraId="437426EB" w14:textId="77777777" w:rsidR="002B1596" w:rsidRPr="00F06828" w:rsidRDefault="00574C63" w:rsidP="00F06828">
            <w:pPr>
              <w:jc w:val="cente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处理结果</w:t>
            </w:r>
          </w:p>
        </w:tc>
        <w:tc>
          <w:tcPr>
            <w:tcW w:w="2537" w:type="dxa"/>
            <w:vAlign w:val="center"/>
          </w:tcPr>
          <w:p w14:paraId="5A05E188"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仿宋_GB2312" w:cs="Times New Roman" w:hint="eastAsia"/>
                <w:b/>
                <w:bCs/>
                <w:color w:val="000000" w:themeColor="text1"/>
                <w:sz w:val="28"/>
                <w:szCs w:val="28"/>
              </w:rPr>
              <w:t>是否移送公安机关</w:t>
            </w:r>
          </w:p>
          <w:p w14:paraId="2EAA0848" w14:textId="77777777" w:rsidR="002B1596" w:rsidRPr="00F06828" w:rsidRDefault="00574C63" w:rsidP="00F06828">
            <w:pPr>
              <w:jc w:val="cente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或者纪检监察机关</w:t>
            </w:r>
          </w:p>
        </w:tc>
      </w:tr>
      <w:tr w:rsidR="002B1596" w:rsidRPr="00422B1B" w14:paraId="3D33E12D" w14:textId="77777777" w:rsidTr="00F06828">
        <w:tc>
          <w:tcPr>
            <w:tcW w:w="1220" w:type="dxa"/>
            <w:vAlign w:val="center"/>
          </w:tcPr>
          <w:p w14:paraId="166C7DF2" w14:textId="77777777" w:rsidR="002B1596" w:rsidRPr="00F06828" w:rsidRDefault="00574C63" w:rsidP="00F06828">
            <w:pPr>
              <w:jc w:val="center"/>
              <w:rPr>
                <w:rFonts w:ascii="Times New Roman" w:hAnsi="Times New Roman" w:cs="Times New Roman"/>
                <w:b/>
                <w:bCs/>
                <w:color w:val="000000" w:themeColor="text1"/>
                <w:sz w:val="44"/>
                <w:szCs w:val="44"/>
              </w:rPr>
            </w:pPr>
            <w:r w:rsidRPr="00F06828">
              <w:rPr>
                <w:rFonts w:ascii="Times New Roman" w:eastAsia="仿宋_GB2312" w:hAnsi="Times New Roman" w:cs="Times New Roman"/>
                <w:b/>
                <w:bCs/>
                <w:color w:val="000000" w:themeColor="text1"/>
                <w:sz w:val="28"/>
                <w:szCs w:val="28"/>
              </w:rPr>
              <w:t>1</w:t>
            </w:r>
          </w:p>
        </w:tc>
        <w:tc>
          <w:tcPr>
            <w:tcW w:w="2250" w:type="dxa"/>
            <w:vAlign w:val="center"/>
          </w:tcPr>
          <w:p w14:paraId="5B285839"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83" w:type="dxa"/>
            <w:vAlign w:val="center"/>
          </w:tcPr>
          <w:p w14:paraId="35CD5C19"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50" w:type="dxa"/>
            <w:vAlign w:val="center"/>
          </w:tcPr>
          <w:p w14:paraId="2252F94F"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1850" w:type="dxa"/>
            <w:vAlign w:val="center"/>
          </w:tcPr>
          <w:p w14:paraId="64331773"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184" w:type="dxa"/>
            <w:vAlign w:val="center"/>
          </w:tcPr>
          <w:p w14:paraId="1717891F"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537" w:type="dxa"/>
            <w:vAlign w:val="center"/>
          </w:tcPr>
          <w:p w14:paraId="7CF424C7" w14:textId="77777777" w:rsidR="002B1596" w:rsidRPr="00F06828" w:rsidRDefault="002B1596" w:rsidP="00F06828">
            <w:pPr>
              <w:jc w:val="center"/>
              <w:rPr>
                <w:rFonts w:ascii="Times New Roman" w:hAnsi="Times New Roman" w:cs="Times New Roman"/>
                <w:b/>
                <w:bCs/>
                <w:color w:val="000000" w:themeColor="text1"/>
                <w:sz w:val="44"/>
                <w:szCs w:val="44"/>
              </w:rPr>
            </w:pPr>
          </w:p>
        </w:tc>
      </w:tr>
      <w:tr w:rsidR="002B1596" w:rsidRPr="00422B1B" w14:paraId="7792E663" w14:textId="77777777" w:rsidTr="00F06828">
        <w:tc>
          <w:tcPr>
            <w:tcW w:w="1220" w:type="dxa"/>
            <w:vAlign w:val="center"/>
          </w:tcPr>
          <w:p w14:paraId="0A5250FF" w14:textId="77777777" w:rsidR="002B1596" w:rsidRPr="00F06828" w:rsidRDefault="00574C63" w:rsidP="00F06828">
            <w:pPr>
              <w:jc w:val="center"/>
              <w:rPr>
                <w:rFonts w:ascii="Times New Roman" w:hAnsi="Times New Roman" w:cs="Times New Roman"/>
                <w:b/>
                <w:bCs/>
                <w:color w:val="000000" w:themeColor="text1"/>
                <w:sz w:val="44"/>
                <w:szCs w:val="44"/>
              </w:rPr>
            </w:pPr>
            <w:r w:rsidRPr="00F06828">
              <w:rPr>
                <w:rFonts w:ascii="Times New Roman" w:eastAsia="仿宋_GB2312" w:hAnsi="Times New Roman" w:cs="Times New Roman"/>
                <w:b/>
                <w:bCs/>
                <w:color w:val="000000" w:themeColor="text1"/>
                <w:sz w:val="28"/>
                <w:szCs w:val="28"/>
              </w:rPr>
              <w:t>2</w:t>
            </w:r>
          </w:p>
        </w:tc>
        <w:tc>
          <w:tcPr>
            <w:tcW w:w="2250" w:type="dxa"/>
            <w:vAlign w:val="center"/>
          </w:tcPr>
          <w:p w14:paraId="12F9EB5B"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83" w:type="dxa"/>
            <w:vAlign w:val="center"/>
          </w:tcPr>
          <w:p w14:paraId="18C6B5B0"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50" w:type="dxa"/>
            <w:vAlign w:val="center"/>
          </w:tcPr>
          <w:p w14:paraId="1A34DA2F"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1850" w:type="dxa"/>
            <w:vAlign w:val="center"/>
          </w:tcPr>
          <w:p w14:paraId="78A30E38"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184" w:type="dxa"/>
            <w:vAlign w:val="center"/>
          </w:tcPr>
          <w:p w14:paraId="22656FAF"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537" w:type="dxa"/>
            <w:vAlign w:val="center"/>
          </w:tcPr>
          <w:p w14:paraId="287A516F" w14:textId="77777777" w:rsidR="002B1596" w:rsidRPr="00F06828" w:rsidRDefault="002B1596" w:rsidP="00F06828">
            <w:pPr>
              <w:jc w:val="center"/>
              <w:rPr>
                <w:rFonts w:ascii="Times New Roman" w:hAnsi="Times New Roman" w:cs="Times New Roman"/>
                <w:b/>
                <w:bCs/>
                <w:color w:val="000000" w:themeColor="text1"/>
                <w:sz w:val="44"/>
                <w:szCs w:val="44"/>
              </w:rPr>
            </w:pPr>
          </w:p>
        </w:tc>
      </w:tr>
      <w:tr w:rsidR="002B1596" w:rsidRPr="00422B1B" w14:paraId="0DF93542" w14:textId="77777777" w:rsidTr="00F06828">
        <w:tc>
          <w:tcPr>
            <w:tcW w:w="1220" w:type="dxa"/>
            <w:vAlign w:val="center"/>
          </w:tcPr>
          <w:p w14:paraId="599D66B7"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Times New Roman" w:cs="Times New Roman"/>
                <w:b/>
                <w:bCs/>
                <w:color w:val="000000" w:themeColor="text1"/>
                <w:sz w:val="28"/>
                <w:szCs w:val="28"/>
              </w:rPr>
              <w:t>3</w:t>
            </w:r>
          </w:p>
        </w:tc>
        <w:tc>
          <w:tcPr>
            <w:tcW w:w="2250" w:type="dxa"/>
            <w:vAlign w:val="center"/>
          </w:tcPr>
          <w:p w14:paraId="067A52FA"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83" w:type="dxa"/>
            <w:vAlign w:val="center"/>
          </w:tcPr>
          <w:p w14:paraId="1DCDE1CB"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50" w:type="dxa"/>
            <w:vAlign w:val="center"/>
          </w:tcPr>
          <w:p w14:paraId="7E5BD939"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1850" w:type="dxa"/>
            <w:vAlign w:val="center"/>
          </w:tcPr>
          <w:p w14:paraId="24A94D8E"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184" w:type="dxa"/>
            <w:vAlign w:val="center"/>
          </w:tcPr>
          <w:p w14:paraId="0E10FF28"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537" w:type="dxa"/>
            <w:vAlign w:val="center"/>
          </w:tcPr>
          <w:p w14:paraId="3D194858" w14:textId="77777777" w:rsidR="002B1596" w:rsidRPr="00F06828" w:rsidRDefault="002B1596" w:rsidP="00F06828">
            <w:pPr>
              <w:jc w:val="center"/>
              <w:rPr>
                <w:rFonts w:ascii="Times New Roman" w:hAnsi="Times New Roman" w:cs="Times New Roman"/>
                <w:b/>
                <w:bCs/>
                <w:color w:val="000000" w:themeColor="text1"/>
                <w:sz w:val="44"/>
                <w:szCs w:val="44"/>
              </w:rPr>
            </w:pPr>
          </w:p>
        </w:tc>
      </w:tr>
      <w:tr w:rsidR="002B1596" w:rsidRPr="00422B1B" w14:paraId="3C720A75" w14:textId="77777777" w:rsidTr="00F06828">
        <w:tc>
          <w:tcPr>
            <w:tcW w:w="1220" w:type="dxa"/>
            <w:vAlign w:val="center"/>
          </w:tcPr>
          <w:p w14:paraId="2C7CDDEC"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Times New Roman" w:cs="Times New Roman"/>
                <w:b/>
                <w:bCs/>
                <w:color w:val="000000" w:themeColor="text1"/>
                <w:sz w:val="28"/>
                <w:szCs w:val="28"/>
              </w:rPr>
              <w:t>4</w:t>
            </w:r>
          </w:p>
        </w:tc>
        <w:tc>
          <w:tcPr>
            <w:tcW w:w="2250" w:type="dxa"/>
            <w:vAlign w:val="center"/>
          </w:tcPr>
          <w:p w14:paraId="4D5A825F"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83" w:type="dxa"/>
            <w:vAlign w:val="center"/>
          </w:tcPr>
          <w:p w14:paraId="244855F9"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50" w:type="dxa"/>
            <w:vAlign w:val="center"/>
          </w:tcPr>
          <w:p w14:paraId="0616F4AC"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1850" w:type="dxa"/>
            <w:vAlign w:val="center"/>
          </w:tcPr>
          <w:p w14:paraId="39B51B57"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184" w:type="dxa"/>
            <w:vAlign w:val="center"/>
          </w:tcPr>
          <w:p w14:paraId="73E69C90"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537" w:type="dxa"/>
            <w:vAlign w:val="center"/>
          </w:tcPr>
          <w:p w14:paraId="711136D9" w14:textId="77777777" w:rsidR="002B1596" w:rsidRPr="00F06828" w:rsidRDefault="002B1596" w:rsidP="00F06828">
            <w:pPr>
              <w:jc w:val="center"/>
              <w:rPr>
                <w:rFonts w:ascii="Times New Roman" w:hAnsi="Times New Roman" w:cs="Times New Roman"/>
                <w:b/>
                <w:bCs/>
                <w:color w:val="000000" w:themeColor="text1"/>
                <w:sz w:val="44"/>
                <w:szCs w:val="44"/>
              </w:rPr>
            </w:pPr>
          </w:p>
        </w:tc>
      </w:tr>
      <w:tr w:rsidR="002B1596" w:rsidRPr="00422B1B" w14:paraId="29592A22" w14:textId="77777777" w:rsidTr="00F06828">
        <w:tc>
          <w:tcPr>
            <w:tcW w:w="1220" w:type="dxa"/>
            <w:vAlign w:val="center"/>
          </w:tcPr>
          <w:p w14:paraId="7E080C6F"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Times New Roman" w:cs="Times New Roman"/>
                <w:b/>
                <w:bCs/>
                <w:color w:val="000000" w:themeColor="text1"/>
                <w:sz w:val="28"/>
                <w:szCs w:val="28"/>
              </w:rPr>
              <w:t>5</w:t>
            </w:r>
          </w:p>
        </w:tc>
        <w:tc>
          <w:tcPr>
            <w:tcW w:w="2250" w:type="dxa"/>
            <w:vAlign w:val="center"/>
          </w:tcPr>
          <w:p w14:paraId="15D1E7AD"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83" w:type="dxa"/>
            <w:vAlign w:val="center"/>
          </w:tcPr>
          <w:p w14:paraId="30B19A4F"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50" w:type="dxa"/>
            <w:vAlign w:val="center"/>
          </w:tcPr>
          <w:p w14:paraId="2879A6F6"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1850" w:type="dxa"/>
            <w:vAlign w:val="center"/>
          </w:tcPr>
          <w:p w14:paraId="5E06F22C"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184" w:type="dxa"/>
            <w:vAlign w:val="center"/>
          </w:tcPr>
          <w:p w14:paraId="4B8574C6"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537" w:type="dxa"/>
            <w:vAlign w:val="center"/>
          </w:tcPr>
          <w:p w14:paraId="59DDB442" w14:textId="77777777" w:rsidR="002B1596" w:rsidRPr="00F06828" w:rsidRDefault="002B1596" w:rsidP="00F06828">
            <w:pPr>
              <w:jc w:val="center"/>
              <w:rPr>
                <w:rFonts w:ascii="Times New Roman" w:hAnsi="Times New Roman" w:cs="Times New Roman"/>
                <w:b/>
                <w:bCs/>
                <w:color w:val="000000" w:themeColor="text1"/>
                <w:sz w:val="44"/>
                <w:szCs w:val="44"/>
              </w:rPr>
            </w:pPr>
          </w:p>
        </w:tc>
      </w:tr>
      <w:tr w:rsidR="002B1596" w:rsidRPr="00422B1B" w14:paraId="4492046D" w14:textId="77777777" w:rsidTr="00F06828">
        <w:tc>
          <w:tcPr>
            <w:tcW w:w="1220" w:type="dxa"/>
            <w:vAlign w:val="center"/>
          </w:tcPr>
          <w:p w14:paraId="5CB2323E" w14:textId="77777777" w:rsidR="002B1596" w:rsidRPr="00F06828" w:rsidRDefault="00574C63" w:rsidP="00F06828">
            <w:pPr>
              <w:jc w:val="center"/>
              <w:rPr>
                <w:rFonts w:ascii="Times New Roman" w:eastAsia="仿宋_GB2312" w:hAnsi="Times New Roman" w:cs="Times New Roman"/>
                <w:b/>
                <w:bCs/>
                <w:color w:val="000000" w:themeColor="text1"/>
                <w:sz w:val="28"/>
                <w:szCs w:val="28"/>
              </w:rPr>
            </w:pPr>
            <w:r w:rsidRPr="00F06828">
              <w:rPr>
                <w:rFonts w:ascii="Times New Roman" w:eastAsia="仿宋_GB2312" w:hAnsi="Times New Roman" w:cs="Times New Roman"/>
                <w:b/>
                <w:bCs/>
                <w:color w:val="000000" w:themeColor="text1"/>
                <w:sz w:val="28"/>
                <w:szCs w:val="28"/>
              </w:rPr>
              <w:t>6</w:t>
            </w:r>
          </w:p>
        </w:tc>
        <w:tc>
          <w:tcPr>
            <w:tcW w:w="2250" w:type="dxa"/>
            <w:vAlign w:val="center"/>
          </w:tcPr>
          <w:p w14:paraId="3B3E50D6"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83" w:type="dxa"/>
            <w:vAlign w:val="center"/>
          </w:tcPr>
          <w:p w14:paraId="60AFF330"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50" w:type="dxa"/>
            <w:vAlign w:val="center"/>
          </w:tcPr>
          <w:p w14:paraId="59116349"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1850" w:type="dxa"/>
            <w:vAlign w:val="center"/>
          </w:tcPr>
          <w:p w14:paraId="0B1AC21D"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184" w:type="dxa"/>
            <w:vAlign w:val="center"/>
          </w:tcPr>
          <w:p w14:paraId="1C9576CE"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537" w:type="dxa"/>
            <w:vAlign w:val="center"/>
          </w:tcPr>
          <w:p w14:paraId="2CFB6D04" w14:textId="77777777" w:rsidR="002B1596" w:rsidRPr="00F06828" w:rsidRDefault="002B1596" w:rsidP="00F06828">
            <w:pPr>
              <w:jc w:val="center"/>
              <w:rPr>
                <w:rFonts w:ascii="Times New Roman" w:hAnsi="Times New Roman" w:cs="Times New Roman"/>
                <w:b/>
                <w:bCs/>
                <w:color w:val="000000" w:themeColor="text1"/>
                <w:sz w:val="44"/>
                <w:szCs w:val="44"/>
              </w:rPr>
            </w:pPr>
          </w:p>
        </w:tc>
      </w:tr>
      <w:tr w:rsidR="002B1596" w:rsidRPr="00422B1B" w14:paraId="253C86D2" w14:textId="77777777" w:rsidTr="00F06828">
        <w:tc>
          <w:tcPr>
            <w:tcW w:w="1220" w:type="dxa"/>
            <w:vAlign w:val="center"/>
          </w:tcPr>
          <w:p w14:paraId="30C09880" w14:textId="77777777" w:rsidR="002B1596" w:rsidRPr="00F06828" w:rsidRDefault="00574C63" w:rsidP="00F06828">
            <w:pPr>
              <w:jc w:val="center"/>
              <w:rPr>
                <w:rFonts w:ascii="Times New Roman" w:hAnsi="Times New Roman" w:cs="Times New Roman"/>
                <w:b/>
                <w:bCs/>
                <w:color w:val="000000" w:themeColor="text1"/>
                <w:sz w:val="44"/>
                <w:szCs w:val="44"/>
              </w:rPr>
            </w:pPr>
            <w:r w:rsidRPr="00F06828">
              <w:rPr>
                <w:rFonts w:ascii="Times New Roman" w:eastAsia="仿宋_GB2312" w:hAnsi="Times New Roman" w:cs="Times New Roman"/>
                <w:b/>
                <w:bCs/>
                <w:color w:val="000000" w:themeColor="text1"/>
                <w:sz w:val="28"/>
                <w:szCs w:val="28"/>
              </w:rPr>
              <w:t>....</w:t>
            </w:r>
          </w:p>
        </w:tc>
        <w:tc>
          <w:tcPr>
            <w:tcW w:w="2250" w:type="dxa"/>
            <w:vAlign w:val="center"/>
          </w:tcPr>
          <w:p w14:paraId="67A7243D"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83" w:type="dxa"/>
            <w:vAlign w:val="center"/>
          </w:tcPr>
          <w:p w14:paraId="12262BC7"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050" w:type="dxa"/>
            <w:vAlign w:val="center"/>
          </w:tcPr>
          <w:p w14:paraId="5D6A2F2F"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1850" w:type="dxa"/>
            <w:vAlign w:val="center"/>
          </w:tcPr>
          <w:p w14:paraId="4DA0F943"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184" w:type="dxa"/>
            <w:vAlign w:val="center"/>
          </w:tcPr>
          <w:p w14:paraId="33875B5A" w14:textId="77777777" w:rsidR="002B1596" w:rsidRPr="00F06828" w:rsidRDefault="002B1596" w:rsidP="00F06828">
            <w:pPr>
              <w:jc w:val="center"/>
              <w:rPr>
                <w:rFonts w:ascii="Times New Roman" w:hAnsi="Times New Roman" w:cs="Times New Roman"/>
                <w:b/>
                <w:bCs/>
                <w:color w:val="000000" w:themeColor="text1"/>
                <w:sz w:val="44"/>
                <w:szCs w:val="44"/>
              </w:rPr>
            </w:pPr>
          </w:p>
        </w:tc>
        <w:tc>
          <w:tcPr>
            <w:tcW w:w="2537" w:type="dxa"/>
            <w:vAlign w:val="center"/>
          </w:tcPr>
          <w:p w14:paraId="6AC867A1" w14:textId="77777777" w:rsidR="002B1596" w:rsidRPr="00F06828" w:rsidRDefault="002B1596" w:rsidP="00F06828">
            <w:pPr>
              <w:jc w:val="center"/>
              <w:rPr>
                <w:rFonts w:ascii="Times New Roman" w:hAnsi="Times New Roman" w:cs="Times New Roman"/>
                <w:b/>
                <w:bCs/>
                <w:color w:val="000000" w:themeColor="text1"/>
                <w:sz w:val="44"/>
                <w:szCs w:val="44"/>
              </w:rPr>
            </w:pPr>
          </w:p>
        </w:tc>
      </w:tr>
    </w:tbl>
    <w:p w14:paraId="1E0CFF88" w14:textId="77777777" w:rsidR="002B1596" w:rsidRPr="00F06828" w:rsidRDefault="00574C63" w:rsidP="00F06828">
      <w:pPr>
        <w:rPr>
          <w:rFonts w:ascii="Times New Roman" w:eastAsia="仿宋_GB2312" w:hAnsi="Times New Roman" w:cs="Times New Roman"/>
          <w:color w:val="000000" w:themeColor="text1"/>
          <w:sz w:val="24"/>
          <w:szCs w:val="24"/>
        </w:rPr>
      </w:pPr>
      <w:r w:rsidRPr="00F06828">
        <w:rPr>
          <w:rFonts w:ascii="Times New Roman" w:eastAsia="仿宋_GB2312" w:hAnsi="仿宋_GB2312" w:cs="Times New Roman" w:hint="eastAsia"/>
          <w:b/>
          <w:bCs/>
          <w:color w:val="000000" w:themeColor="text1"/>
          <w:sz w:val="24"/>
          <w:szCs w:val="24"/>
        </w:rPr>
        <w:t>注：</w:t>
      </w:r>
      <w:r w:rsidRPr="00F06828">
        <w:rPr>
          <w:rFonts w:ascii="Times New Roman" w:eastAsia="仿宋_GB2312" w:hAnsi="Times New Roman" w:cs="Times New Roman"/>
          <w:color w:val="000000" w:themeColor="text1"/>
          <w:sz w:val="24"/>
          <w:szCs w:val="24"/>
        </w:rPr>
        <w:t>1.</w:t>
      </w:r>
      <w:r w:rsidRPr="00F06828">
        <w:rPr>
          <w:rFonts w:ascii="Times New Roman" w:eastAsia="仿宋_GB2312" w:hAnsi="仿宋_GB2312" w:cs="Times New Roman" w:hint="eastAsia"/>
          <w:color w:val="000000" w:themeColor="text1"/>
          <w:sz w:val="24"/>
          <w:szCs w:val="24"/>
        </w:rPr>
        <w:t>监管部门：项目所在地的住房城乡建设部门。</w:t>
      </w:r>
    </w:p>
    <w:p w14:paraId="73B3C4B1" w14:textId="77777777" w:rsidR="002B1596" w:rsidRPr="00F06828" w:rsidRDefault="00574C63" w:rsidP="00F06828">
      <w:pPr>
        <w:rPr>
          <w:rFonts w:ascii="Times New Roman" w:eastAsia="仿宋_GB2312" w:hAnsi="Times New Roman" w:cs="Times New Roman"/>
          <w:color w:val="000000" w:themeColor="text1"/>
          <w:sz w:val="24"/>
          <w:szCs w:val="24"/>
        </w:rPr>
      </w:pPr>
      <w:r w:rsidRPr="00F06828">
        <w:rPr>
          <w:rFonts w:ascii="Times New Roman" w:eastAsia="仿宋_GB2312" w:hAnsi="Times New Roman" w:cs="Times New Roman"/>
          <w:color w:val="000000" w:themeColor="text1"/>
          <w:sz w:val="24"/>
          <w:szCs w:val="24"/>
        </w:rPr>
        <w:t xml:space="preserve">    2.</w:t>
      </w:r>
      <w:r w:rsidRPr="00F06828">
        <w:rPr>
          <w:rFonts w:ascii="Times New Roman" w:eastAsia="仿宋_GB2312" w:hAnsi="仿宋_GB2312" w:cs="Times New Roman" w:hint="eastAsia"/>
          <w:color w:val="000000" w:themeColor="text1"/>
          <w:sz w:val="24"/>
          <w:szCs w:val="24"/>
        </w:rPr>
        <w:t>自查范围：</w:t>
      </w:r>
      <w:r w:rsidRPr="00F06828">
        <w:rPr>
          <w:rFonts w:ascii="Times New Roman" w:eastAsia="仿宋_GB2312" w:hAnsi="Times New Roman" w:cs="Times New Roman"/>
          <w:color w:val="000000" w:themeColor="text1"/>
          <w:sz w:val="24"/>
          <w:szCs w:val="24"/>
        </w:rPr>
        <w:t>2019</w:t>
      </w:r>
      <w:r w:rsidRPr="00F06828">
        <w:rPr>
          <w:rFonts w:ascii="Times New Roman" w:eastAsia="仿宋_GB2312" w:hAnsi="仿宋_GB2312" w:cs="Times New Roman" w:hint="eastAsia"/>
          <w:color w:val="000000" w:themeColor="text1"/>
          <w:sz w:val="24"/>
          <w:szCs w:val="24"/>
        </w:rPr>
        <w:t>年</w:t>
      </w:r>
      <w:r w:rsidRPr="00F06828">
        <w:rPr>
          <w:rFonts w:ascii="Times New Roman" w:eastAsia="仿宋_GB2312" w:hAnsi="Times New Roman" w:cs="Times New Roman"/>
          <w:color w:val="000000" w:themeColor="text1"/>
          <w:sz w:val="24"/>
          <w:szCs w:val="24"/>
        </w:rPr>
        <w:t>1</w:t>
      </w:r>
      <w:r w:rsidRPr="00F06828">
        <w:rPr>
          <w:rFonts w:ascii="Times New Roman" w:eastAsia="仿宋_GB2312" w:hAnsi="仿宋_GB2312" w:cs="Times New Roman" w:hint="eastAsia"/>
          <w:color w:val="000000" w:themeColor="text1"/>
          <w:sz w:val="24"/>
          <w:szCs w:val="24"/>
        </w:rPr>
        <w:t>月</w:t>
      </w:r>
      <w:r w:rsidRPr="00F06828">
        <w:rPr>
          <w:rFonts w:ascii="Times New Roman" w:eastAsia="仿宋_GB2312" w:hAnsi="Times New Roman" w:cs="Times New Roman"/>
          <w:color w:val="000000" w:themeColor="text1"/>
          <w:sz w:val="24"/>
          <w:szCs w:val="24"/>
        </w:rPr>
        <w:t>1</w:t>
      </w:r>
      <w:r w:rsidRPr="00F06828">
        <w:rPr>
          <w:rFonts w:ascii="Times New Roman" w:eastAsia="仿宋_GB2312" w:hAnsi="仿宋_GB2312" w:cs="Times New Roman" w:hint="eastAsia"/>
          <w:color w:val="000000" w:themeColor="text1"/>
          <w:sz w:val="24"/>
          <w:szCs w:val="24"/>
        </w:rPr>
        <w:t>日至</w:t>
      </w:r>
      <w:r w:rsidRPr="00F06828">
        <w:rPr>
          <w:rFonts w:ascii="Times New Roman" w:eastAsia="仿宋_GB2312" w:hAnsi="Times New Roman" w:cs="Times New Roman"/>
          <w:color w:val="000000" w:themeColor="text1"/>
          <w:sz w:val="24"/>
          <w:szCs w:val="24"/>
        </w:rPr>
        <w:t>2020</w:t>
      </w:r>
      <w:r w:rsidRPr="00F06828">
        <w:rPr>
          <w:rFonts w:ascii="Times New Roman" w:eastAsia="仿宋_GB2312" w:hAnsi="仿宋_GB2312" w:cs="Times New Roman" w:hint="eastAsia"/>
          <w:color w:val="000000" w:themeColor="text1"/>
          <w:sz w:val="24"/>
          <w:szCs w:val="24"/>
        </w:rPr>
        <w:t>年</w:t>
      </w:r>
      <w:r w:rsidRPr="00F06828">
        <w:rPr>
          <w:rFonts w:ascii="Times New Roman" w:eastAsia="仿宋_GB2312" w:hAnsi="Times New Roman" w:cs="Times New Roman"/>
          <w:color w:val="000000" w:themeColor="text1"/>
          <w:sz w:val="24"/>
          <w:szCs w:val="24"/>
        </w:rPr>
        <w:t>6</w:t>
      </w:r>
      <w:r w:rsidRPr="00F06828">
        <w:rPr>
          <w:rFonts w:ascii="Times New Roman" w:eastAsia="仿宋_GB2312" w:hAnsi="仿宋_GB2312" w:cs="Times New Roman" w:hint="eastAsia"/>
          <w:color w:val="000000" w:themeColor="text1"/>
          <w:sz w:val="24"/>
          <w:szCs w:val="24"/>
        </w:rPr>
        <w:t>月</w:t>
      </w:r>
      <w:r w:rsidRPr="00F06828">
        <w:rPr>
          <w:rFonts w:ascii="Times New Roman" w:eastAsia="仿宋_GB2312" w:hAnsi="Times New Roman" w:cs="Times New Roman"/>
          <w:color w:val="000000" w:themeColor="text1"/>
          <w:sz w:val="24"/>
          <w:szCs w:val="24"/>
        </w:rPr>
        <w:t>20</w:t>
      </w:r>
      <w:r w:rsidRPr="00F06828">
        <w:rPr>
          <w:rFonts w:ascii="Times New Roman" w:eastAsia="仿宋_GB2312" w:hAnsi="仿宋_GB2312" w:cs="Times New Roman" w:hint="eastAsia"/>
          <w:color w:val="000000" w:themeColor="text1"/>
          <w:sz w:val="24"/>
          <w:szCs w:val="24"/>
        </w:rPr>
        <w:t>日期间在建的依法必须招标房屋建筑和市政工程项目，实行全覆盖自查。</w:t>
      </w:r>
    </w:p>
    <w:p w14:paraId="528DB4A8" w14:textId="77777777" w:rsidR="002B1596" w:rsidRPr="00F06828" w:rsidRDefault="00574C63" w:rsidP="00F06828">
      <w:pPr>
        <w:rPr>
          <w:rFonts w:ascii="Times New Roman" w:eastAsia="仿宋_GB2312" w:hAnsi="Times New Roman" w:cs="Times New Roman"/>
          <w:color w:val="000000" w:themeColor="text1"/>
          <w:sz w:val="24"/>
          <w:szCs w:val="24"/>
        </w:rPr>
      </w:pPr>
      <w:r w:rsidRPr="00F06828">
        <w:rPr>
          <w:rFonts w:ascii="Times New Roman" w:eastAsia="仿宋_GB2312" w:hAnsi="Times New Roman" w:cs="Times New Roman"/>
          <w:color w:val="000000" w:themeColor="text1"/>
          <w:sz w:val="24"/>
          <w:szCs w:val="24"/>
        </w:rPr>
        <w:lastRenderedPageBreak/>
        <w:t>3.</w:t>
      </w:r>
      <w:r w:rsidRPr="00F06828">
        <w:rPr>
          <w:rFonts w:ascii="Times New Roman" w:eastAsia="仿宋_GB2312" w:hAnsi="Times New Roman" w:cs="Times New Roman" w:hint="eastAsia"/>
          <w:color w:val="000000" w:themeColor="text1"/>
          <w:sz w:val="24"/>
          <w:szCs w:val="24"/>
        </w:rPr>
        <w:t>核查结果：核查无问题的，填写“无”；核查发现问题的，按市场主体顺序填写具体问题</w:t>
      </w:r>
      <w:r w:rsidRPr="00F06828">
        <w:rPr>
          <w:rFonts w:ascii="Times New Roman" w:eastAsia="仿宋_GB2312" w:hAnsi="Times New Roman" w:cs="Times New Roman"/>
          <w:color w:val="000000" w:themeColor="text1"/>
          <w:sz w:val="24"/>
          <w:szCs w:val="24"/>
        </w:rPr>
        <w:t>,</w:t>
      </w:r>
      <w:r w:rsidRPr="00F06828">
        <w:rPr>
          <w:rFonts w:ascii="Times New Roman" w:eastAsia="仿宋_GB2312" w:hAnsi="Times New Roman" w:cs="Times New Roman" w:hint="eastAsia"/>
          <w:color w:val="000000" w:themeColor="text1"/>
          <w:sz w:val="24"/>
          <w:szCs w:val="24"/>
        </w:rPr>
        <w:t>例如：①招标人规避招标、虚假招标、设置不合理条件限制排斥潜在投标人或者投标人等问题；②投标人弄虚作假、</w:t>
      </w:r>
      <w:proofErr w:type="gramStart"/>
      <w:r w:rsidRPr="00F06828">
        <w:rPr>
          <w:rFonts w:ascii="Times New Roman" w:eastAsia="仿宋_GB2312" w:hAnsi="Times New Roman" w:cs="Times New Roman" w:hint="eastAsia"/>
          <w:color w:val="000000" w:themeColor="text1"/>
          <w:sz w:val="24"/>
          <w:szCs w:val="24"/>
        </w:rPr>
        <w:t>围标串标</w:t>
      </w:r>
      <w:proofErr w:type="gramEnd"/>
      <w:r w:rsidRPr="00F06828">
        <w:rPr>
          <w:rFonts w:ascii="Times New Roman" w:eastAsia="仿宋_GB2312" w:hAnsi="Times New Roman" w:cs="Times New Roman" w:hint="eastAsia"/>
          <w:color w:val="000000" w:themeColor="text1"/>
          <w:sz w:val="24"/>
          <w:szCs w:val="24"/>
        </w:rPr>
        <w:t>，中标人转包和违法分包、施工现场主要管理人员（项目经理、技术负责人、总监理工程师）与投标文件承诺不一致、人证不相符、未到岗履职且履行了变更手续、未实行建筑工人实名制管理等问题；③评标专家评标不公、不严格遵守保密规定等问题；④招标代理机构借牌、挂靠，泄露保密信息，规避招标投标监督，不按规定提交招标投标书面报告，违反招标代理合同约定安排非本机构专职技术人员负责项目招标代理工作等问题。⑤领导干部和主管部门打招呼、拉关系，搞权钱交易等问题。</w:t>
      </w:r>
    </w:p>
    <w:p w14:paraId="215882B3" w14:textId="77777777" w:rsidR="002B1596" w:rsidRPr="00F06828" w:rsidRDefault="00574C63" w:rsidP="00F06828">
      <w:pPr>
        <w:rPr>
          <w:rFonts w:ascii="Times New Roman" w:eastAsia="仿宋_GB2312" w:hAnsi="Times New Roman" w:cs="Times New Roman"/>
          <w:color w:val="000000" w:themeColor="text1"/>
          <w:sz w:val="24"/>
          <w:szCs w:val="24"/>
        </w:rPr>
      </w:pPr>
      <w:r w:rsidRPr="00F06828">
        <w:rPr>
          <w:rFonts w:ascii="Times New Roman" w:eastAsia="仿宋_GB2312" w:hAnsi="Times New Roman" w:cs="Times New Roman"/>
          <w:color w:val="000000" w:themeColor="text1"/>
          <w:sz w:val="24"/>
          <w:szCs w:val="24"/>
        </w:rPr>
        <w:t>4.</w:t>
      </w:r>
      <w:r w:rsidRPr="00F06828">
        <w:rPr>
          <w:rFonts w:ascii="Times New Roman" w:eastAsia="仿宋_GB2312" w:hAnsi="仿宋_GB2312" w:cs="Times New Roman" w:hint="eastAsia"/>
          <w:color w:val="000000" w:themeColor="text1"/>
          <w:sz w:val="24"/>
          <w:szCs w:val="24"/>
        </w:rPr>
        <w:t>处理结果：填写已整改的情况，整改中应说明整改进度，未整改应说明原因。</w:t>
      </w:r>
    </w:p>
    <w:p w14:paraId="5B9AD58E" w14:textId="77777777" w:rsidR="002B1596" w:rsidRPr="00F06828" w:rsidRDefault="00574C63" w:rsidP="00F06828">
      <w:pPr>
        <w:rPr>
          <w:rFonts w:ascii="Times New Roman" w:eastAsia="仿宋_GB2312" w:hAnsi="Times New Roman" w:cs="Times New Roman"/>
          <w:color w:val="000000" w:themeColor="text1"/>
          <w:sz w:val="24"/>
          <w:szCs w:val="24"/>
        </w:rPr>
      </w:pPr>
      <w:r w:rsidRPr="00F06828">
        <w:rPr>
          <w:rFonts w:ascii="Times New Roman" w:eastAsia="仿宋_GB2312" w:hAnsi="Times New Roman" w:cs="Times New Roman"/>
          <w:color w:val="000000" w:themeColor="text1"/>
          <w:sz w:val="24"/>
          <w:szCs w:val="24"/>
        </w:rPr>
        <w:t>5.</w:t>
      </w:r>
      <w:r w:rsidRPr="00F06828">
        <w:rPr>
          <w:rFonts w:ascii="Times New Roman" w:eastAsia="仿宋_GB2312" w:hAnsi="仿宋_GB2312" w:cs="Times New Roman" w:hint="eastAsia"/>
          <w:color w:val="000000" w:themeColor="text1"/>
          <w:sz w:val="24"/>
          <w:szCs w:val="24"/>
        </w:rPr>
        <w:t>移送公安或者纪检监察机关的，请注明移送时间和移送到的单位名称。</w:t>
      </w:r>
    </w:p>
    <w:p w14:paraId="5DFFA231" w14:textId="77777777" w:rsidR="002B1596" w:rsidRPr="00F06828" w:rsidRDefault="002B1596" w:rsidP="00F06828">
      <w:pPr>
        <w:rPr>
          <w:rFonts w:ascii="Times New Roman" w:hAnsi="Times New Roman" w:cs="Times New Roman"/>
          <w:color w:val="000000" w:themeColor="text1"/>
          <w:sz w:val="32"/>
          <w:szCs w:val="32"/>
        </w:rPr>
      </w:pPr>
    </w:p>
    <w:p w14:paraId="32FE2A70" w14:textId="77777777" w:rsidR="002B1596" w:rsidRPr="00F06828" w:rsidRDefault="002B1596" w:rsidP="00F06828">
      <w:pPr>
        <w:rPr>
          <w:rFonts w:ascii="Times New Roman" w:hAnsi="Times New Roman" w:cs="Times New Roman"/>
          <w:b/>
          <w:bCs/>
          <w:color w:val="000000" w:themeColor="text1"/>
          <w:sz w:val="32"/>
          <w:szCs w:val="32"/>
        </w:rPr>
      </w:pPr>
    </w:p>
    <w:p w14:paraId="5BAECF18" w14:textId="77777777" w:rsidR="002B1596" w:rsidRPr="00F06828" w:rsidRDefault="002B1596" w:rsidP="00F06828">
      <w:pPr>
        <w:rPr>
          <w:rFonts w:ascii="Times New Roman" w:hAnsi="Times New Roman" w:cs="Times New Roman"/>
          <w:b/>
          <w:bCs/>
          <w:color w:val="000000" w:themeColor="text1"/>
          <w:sz w:val="32"/>
          <w:szCs w:val="32"/>
        </w:rPr>
      </w:pPr>
    </w:p>
    <w:p w14:paraId="5C4BC5B3" w14:textId="77777777" w:rsidR="002B1596" w:rsidRPr="00F06828" w:rsidRDefault="002B1596" w:rsidP="00F06828">
      <w:pPr>
        <w:rPr>
          <w:rFonts w:ascii="Times New Roman" w:hAnsi="Times New Roman" w:cs="Times New Roman"/>
          <w:b/>
          <w:bCs/>
          <w:color w:val="000000" w:themeColor="text1"/>
          <w:sz w:val="32"/>
          <w:szCs w:val="32"/>
        </w:rPr>
      </w:pPr>
    </w:p>
    <w:p w14:paraId="61EC5923" w14:textId="77777777" w:rsidR="002B1596" w:rsidRPr="00F06828" w:rsidRDefault="002B1596" w:rsidP="00F06828">
      <w:pPr>
        <w:rPr>
          <w:rFonts w:ascii="Times New Roman" w:hAnsi="Times New Roman" w:cs="Times New Roman"/>
          <w:b/>
          <w:bCs/>
          <w:color w:val="000000" w:themeColor="text1"/>
          <w:sz w:val="32"/>
          <w:szCs w:val="32"/>
        </w:rPr>
      </w:pPr>
    </w:p>
    <w:p w14:paraId="4324903F" w14:textId="77777777" w:rsidR="002B1596" w:rsidRPr="00F06828" w:rsidRDefault="002B1596" w:rsidP="00F06828">
      <w:pPr>
        <w:rPr>
          <w:rFonts w:ascii="Times New Roman" w:hAnsi="Times New Roman" w:cs="Times New Roman"/>
          <w:b/>
          <w:bCs/>
          <w:color w:val="000000" w:themeColor="text1"/>
          <w:sz w:val="32"/>
          <w:szCs w:val="32"/>
        </w:rPr>
      </w:pPr>
    </w:p>
    <w:p w14:paraId="6CBE9661" w14:textId="77777777" w:rsidR="002B1596" w:rsidRPr="00F06828" w:rsidRDefault="00574C63" w:rsidP="00F06828">
      <w:pPr>
        <w:rPr>
          <w:rFonts w:ascii="Times New Roman" w:hAnsi="Times New Roman" w:cs="Times New Roman"/>
          <w:b/>
          <w:bCs/>
          <w:color w:val="000000" w:themeColor="text1"/>
          <w:sz w:val="32"/>
          <w:szCs w:val="32"/>
        </w:rPr>
      </w:pPr>
      <w:r w:rsidRPr="00F06828">
        <w:rPr>
          <w:rFonts w:ascii="Times New Roman" w:cs="Times New Roman" w:hint="eastAsia"/>
          <w:b/>
          <w:bCs/>
          <w:color w:val="000000" w:themeColor="text1"/>
          <w:sz w:val="32"/>
          <w:szCs w:val="32"/>
        </w:rPr>
        <w:t>附件</w:t>
      </w:r>
      <w:r w:rsidRPr="00F06828">
        <w:rPr>
          <w:rFonts w:ascii="Times New Roman" w:hAnsi="Times New Roman" w:cs="Times New Roman"/>
          <w:b/>
          <w:bCs/>
          <w:color w:val="000000" w:themeColor="text1"/>
          <w:sz w:val="32"/>
          <w:szCs w:val="32"/>
        </w:rPr>
        <w:t>4</w:t>
      </w:r>
    </w:p>
    <w:p w14:paraId="669BEABE" w14:textId="77777777" w:rsidR="002B1596" w:rsidRPr="00F06828" w:rsidRDefault="00574C63" w:rsidP="00F06828">
      <w:pPr>
        <w:rPr>
          <w:rFonts w:ascii="Times New Roman" w:hAnsi="Times New Roman" w:cs="Times New Roman"/>
          <w:b/>
          <w:bCs/>
          <w:color w:val="000000" w:themeColor="text1"/>
          <w:sz w:val="36"/>
          <w:szCs w:val="36"/>
        </w:rPr>
      </w:pPr>
      <w:r w:rsidRPr="00F06828">
        <w:rPr>
          <w:rFonts w:ascii="Times New Roman" w:cs="Times New Roman" w:hint="eastAsia"/>
          <w:b/>
          <w:bCs/>
          <w:color w:val="000000" w:themeColor="text1"/>
          <w:sz w:val="36"/>
          <w:szCs w:val="36"/>
        </w:rPr>
        <w:t>四川省房屋建筑和市政工程招投标领域系统治理核查项目情况表</w:t>
      </w:r>
    </w:p>
    <w:p w14:paraId="06895D42" w14:textId="77777777" w:rsidR="002B1596" w:rsidRPr="00F06828" w:rsidRDefault="002B1596" w:rsidP="00F06828">
      <w:pPr>
        <w:rPr>
          <w:rFonts w:ascii="Times New Roman" w:hAnsi="Times New Roman" w:cs="Times New Roman"/>
          <w:b/>
          <w:bCs/>
          <w:color w:val="000000" w:themeColor="text1"/>
          <w:sz w:val="44"/>
          <w:szCs w:val="44"/>
        </w:rPr>
      </w:pPr>
    </w:p>
    <w:p w14:paraId="5ECB6579" w14:textId="77777777" w:rsidR="002B1596" w:rsidRPr="00F06828" w:rsidRDefault="00574C63" w:rsidP="00F06828">
      <w:pP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30"/>
          <w:szCs w:val="30"/>
        </w:rPr>
        <w:lastRenderedPageBreak/>
        <w:t>填报单位：</w:t>
      </w:r>
      <w:r w:rsidRPr="00F06828">
        <w:rPr>
          <w:rFonts w:ascii="Times New Roman" w:eastAsia="仿宋_GB2312" w:hAnsi="Times New Roman" w:cs="Times New Roman"/>
          <w:b/>
          <w:bCs/>
          <w:color w:val="000000" w:themeColor="text1"/>
          <w:sz w:val="30"/>
          <w:szCs w:val="30"/>
        </w:rPr>
        <w:t xml:space="preserve">                                                         </w:t>
      </w:r>
      <w:r w:rsidRPr="00F06828">
        <w:rPr>
          <w:rFonts w:ascii="Times New Roman" w:eastAsia="仿宋_GB2312" w:hAnsi="仿宋_GB2312" w:cs="Times New Roman" w:hint="eastAsia"/>
          <w:b/>
          <w:bCs/>
          <w:color w:val="000000" w:themeColor="text1"/>
          <w:sz w:val="30"/>
          <w:szCs w:val="30"/>
        </w:rPr>
        <w:t>填报时间：</w:t>
      </w:r>
    </w:p>
    <w:tbl>
      <w:tblPr>
        <w:tblStyle w:val="a7"/>
        <w:tblW w:w="0" w:type="auto"/>
        <w:tblLook w:val="04A0" w:firstRow="1" w:lastRow="0" w:firstColumn="1" w:lastColumn="0" w:noHBand="0" w:noVBand="1"/>
      </w:tblPr>
      <w:tblGrid>
        <w:gridCol w:w="1021"/>
        <w:gridCol w:w="1690"/>
        <w:gridCol w:w="1705"/>
        <w:gridCol w:w="1590"/>
        <w:gridCol w:w="1542"/>
        <w:gridCol w:w="1557"/>
        <w:gridCol w:w="2712"/>
        <w:gridCol w:w="2131"/>
      </w:tblGrid>
      <w:tr w:rsidR="002B1596" w:rsidRPr="00422B1B" w14:paraId="749CF89A" w14:textId="77777777">
        <w:tc>
          <w:tcPr>
            <w:tcW w:w="1034" w:type="dxa"/>
          </w:tcPr>
          <w:p w14:paraId="3C00AB26" w14:textId="77777777" w:rsidR="002B1596" w:rsidRPr="00F06828" w:rsidRDefault="00574C63" w:rsidP="00F06828">
            <w:pP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序号</w:t>
            </w:r>
          </w:p>
        </w:tc>
        <w:tc>
          <w:tcPr>
            <w:tcW w:w="1719" w:type="dxa"/>
          </w:tcPr>
          <w:p w14:paraId="00B2A2A1" w14:textId="77777777" w:rsidR="002B1596" w:rsidRPr="00F06828" w:rsidRDefault="00574C63" w:rsidP="00F06828">
            <w:pP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项目名称</w:t>
            </w:r>
          </w:p>
        </w:tc>
        <w:tc>
          <w:tcPr>
            <w:tcW w:w="1734" w:type="dxa"/>
          </w:tcPr>
          <w:p w14:paraId="6015BB73" w14:textId="77777777" w:rsidR="002B1596" w:rsidRPr="00F06828" w:rsidRDefault="00574C63" w:rsidP="00F06828">
            <w:pP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项目业主</w:t>
            </w:r>
          </w:p>
        </w:tc>
        <w:tc>
          <w:tcPr>
            <w:tcW w:w="1616" w:type="dxa"/>
          </w:tcPr>
          <w:p w14:paraId="3CC51720" w14:textId="77777777" w:rsidR="002B1596" w:rsidRPr="00F06828" w:rsidRDefault="00574C63" w:rsidP="00F06828">
            <w:pP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监管部门</w:t>
            </w:r>
          </w:p>
        </w:tc>
        <w:tc>
          <w:tcPr>
            <w:tcW w:w="1567" w:type="dxa"/>
          </w:tcPr>
          <w:p w14:paraId="7014FE97" w14:textId="77777777" w:rsidR="002B1596" w:rsidRPr="00F06828" w:rsidRDefault="00574C63" w:rsidP="00F06828">
            <w:pP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核查结果</w:t>
            </w:r>
          </w:p>
        </w:tc>
        <w:tc>
          <w:tcPr>
            <w:tcW w:w="1583" w:type="dxa"/>
          </w:tcPr>
          <w:p w14:paraId="7077CA22" w14:textId="77777777" w:rsidR="002B1596" w:rsidRPr="00F06828" w:rsidRDefault="00574C63" w:rsidP="00F06828">
            <w:pP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处理结果</w:t>
            </w:r>
          </w:p>
        </w:tc>
        <w:tc>
          <w:tcPr>
            <w:tcW w:w="2765" w:type="dxa"/>
          </w:tcPr>
          <w:p w14:paraId="3E926E1E" w14:textId="77777777" w:rsidR="002B1596" w:rsidRPr="00F06828" w:rsidRDefault="00574C63" w:rsidP="00F06828">
            <w:pPr>
              <w:rPr>
                <w:rFonts w:ascii="Times New Roman" w:eastAsia="仿宋_GB2312" w:hAnsi="Times New Roman" w:cs="Times New Roman"/>
                <w:b/>
                <w:bCs/>
                <w:color w:val="000000" w:themeColor="text1"/>
                <w:sz w:val="28"/>
                <w:szCs w:val="28"/>
              </w:rPr>
            </w:pPr>
            <w:r w:rsidRPr="00F06828">
              <w:rPr>
                <w:rFonts w:ascii="Times New Roman" w:eastAsia="仿宋_GB2312" w:hAnsi="仿宋_GB2312" w:cs="Times New Roman" w:hint="eastAsia"/>
                <w:b/>
                <w:bCs/>
                <w:color w:val="000000" w:themeColor="text1"/>
                <w:sz w:val="28"/>
                <w:szCs w:val="28"/>
              </w:rPr>
              <w:t>是否移送公安机关</w:t>
            </w:r>
          </w:p>
          <w:p w14:paraId="129740CE" w14:textId="77777777" w:rsidR="002B1596" w:rsidRPr="00F06828" w:rsidRDefault="00574C63" w:rsidP="00F06828">
            <w:pPr>
              <w:rPr>
                <w:rFonts w:ascii="Times New Roman" w:hAnsi="Times New Roman" w:cs="Times New Roman"/>
                <w:b/>
                <w:bCs/>
                <w:color w:val="000000" w:themeColor="text1"/>
                <w:sz w:val="44"/>
                <w:szCs w:val="44"/>
              </w:rPr>
            </w:pPr>
            <w:r w:rsidRPr="00F06828">
              <w:rPr>
                <w:rFonts w:ascii="Times New Roman" w:eastAsia="仿宋_GB2312" w:hAnsi="仿宋_GB2312" w:cs="Times New Roman" w:hint="eastAsia"/>
                <w:b/>
                <w:bCs/>
                <w:color w:val="000000" w:themeColor="text1"/>
                <w:sz w:val="28"/>
                <w:szCs w:val="28"/>
              </w:rPr>
              <w:t>或者纪检监察机关</w:t>
            </w:r>
          </w:p>
        </w:tc>
        <w:tc>
          <w:tcPr>
            <w:tcW w:w="2151" w:type="dxa"/>
          </w:tcPr>
          <w:p w14:paraId="4F9DD263" w14:textId="77777777" w:rsidR="002B1596" w:rsidRPr="00F06828" w:rsidRDefault="00574C63" w:rsidP="00F06828">
            <w:pPr>
              <w:rPr>
                <w:rFonts w:ascii="Times New Roman" w:eastAsia="仿宋_GB2312" w:hAnsi="Times New Roman" w:cs="Times New Roman"/>
                <w:b/>
                <w:bCs/>
                <w:color w:val="000000" w:themeColor="text1"/>
                <w:sz w:val="28"/>
                <w:szCs w:val="28"/>
              </w:rPr>
            </w:pPr>
            <w:r w:rsidRPr="00F06828">
              <w:rPr>
                <w:rFonts w:ascii="Times New Roman" w:eastAsia="仿宋_GB2312" w:hAnsi="仿宋_GB2312" w:cs="Times New Roman" w:hint="eastAsia"/>
                <w:b/>
                <w:bCs/>
                <w:color w:val="000000" w:themeColor="text1"/>
                <w:sz w:val="28"/>
                <w:szCs w:val="28"/>
              </w:rPr>
              <w:t>备</w:t>
            </w:r>
            <w:r w:rsidRPr="00F06828">
              <w:rPr>
                <w:rFonts w:ascii="Times New Roman" w:eastAsia="仿宋_GB2312" w:hAnsi="Times New Roman" w:cs="Times New Roman"/>
                <w:b/>
                <w:bCs/>
                <w:color w:val="000000" w:themeColor="text1"/>
                <w:sz w:val="28"/>
                <w:szCs w:val="28"/>
              </w:rPr>
              <w:t xml:space="preserve">  </w:t>
            </w:r>
            <w:r w:rsidRPr="00F06828">
              <w:rPr>
                <w:rFonts w:ascii="Times New Roman" w:eastAsia="仿宋_GB2312" w:hAnsi="仿宋_GB2312" w:cs="Times New Roman" w:hint="eastAsia"/>
                <w:b/>
                <w:bCs/>
                <w:color w:val="000000" w:themeColor="text1"/>
                <w:sz w:val="28"/>
                <w:szCs w:val="28"/>
              </w:rPr>
              <w:t>注</w:t>
            </w:r>
          </w:p>
        </w:tc>
      </w:tr>
      <w:tr w:rsidR="002B1596" w:rsidRPr="00422B1B" w14:paraId="7032DBFF" w14:textId="77777777">
        <w:tc>
          <w:tcPr>
            <w:tcW w:w="1034" w:type="dxa"/>
          </w:tcPr>
          <w:p w14:paraId="44FA2794" w14:textId="77777777" w:rsidR="002B1596" w:rsidRPr="00F06828" w:rsidRDefault="00574C63" w:rsidP="00F06828">
            <w:pPr>
              <w:rPr>
                <w:rFonts w:ascii="Times New Roman" w:hAnsi="Times New Roman" w:cs="Times New Roman"/>
                <w:b/>
                <w:bCs/>
                <w:color w:val="000000" w:themeColor="text1"/>
                <w:sz w:val="44"/>
                <w:szCs w:val="44"/>
              </w:rPr>
            </w:pPr>
            <w:r w:rsidRPr="00F06828">
              <w:rPr>
                <w:rFonts w:ascii="Times New Roman" w:eastAsia="仿宋_GB2312" w:hAnsi="Times New Roman" w:cs="Times New Roman"/>
                <w:b/>
                <w:bCs/>
                <w:color w:val="000000" w:themeColor="text1"/>
                <w:sz w:val="28"/>
                <w:szCs w:val="28"/>
              </w:rPr>
              <w:t>1</w:t>
            </w:r>
          </w:p>
        </w:tc>
        <w:tc>
          <w:tcPr>
            <w:tcW w:w="1719" w:type="dxa"/>
          </w:tcPr>
          <w:p w14:paraId="4BCD2784" w14:textId="77777777" w:rsidR="002B1596" w:rsidRPr="00F06828" w:rsidRDefault="002B1596" w:rsidP="00F06828">
            <w:pPr>
              <w:rPr>
                <w:rFonts w:ascii="Times New Roman" w:hAnsi="Times New Roman" w:cs="Times New Roman"/>
                <w:b/>
                <w:bCs/>
                <w:color w:val="000000" w:themeColor="text1"/>
                <w:sz w:val="44"/>
                <w:szCs w:val="44"/>
              </w:rPr>
            </w:pPr>
          </w:p>
        </w:tc>
        <w:tc>
          <w:tcPr>
            <w:tcW w:w="1734" w:type="dxa"/>
          </w:tcPr>
          <w:p w14:paraId="1871C920" w14:textId="77777777" w:rsidR="002B1596" w:rsidRPr="00F06828" w:rsidRDefault="002B1596" w:rsidP="00F06828">
            <w:pPr>
              <w:rPr>
                <w:rFonts w:ascii="Times New Roman" w:hAnsi="Times New Roman" w:cs="Times New Roman"/>
                <w:b/>
                <w:bCs/>
                <w:color w:val="000000" w:themeColor="text1"/>
                <w:sz w:val="44"/>
                <w:szCs w:val="44"/>
              </w:rPr>
            </w:pPr>
          </w:p>
        </w:tc>
        <w:tc>
          <w:tcPr>
            <w:tcW w:w="1616" w:type="dxa"/>
          </w:tcPr>
          <w:p w14:paraId="603D7FC1" w14:textId="77777777" w:rsidR="002B1596" w:rsidRPr="00F06828" w:rsidRDefault="002B1596" w:rsidP="00F06828">
            <w:pPr>
              <w:rPr>
                <w:rFonts w:ascii="Times New Roman" w:hAnsi="Times New Roman" w:cs="Times New Roman"/>
                <w:b/>
                <w:bCs/>
                <w:color w:val="000000" w:themeColor="text1"/>
                <w:sz w:val="44"/>
                <w:szCs w:val="44"/>
              </w:rPr>
            </w:pPr>
          </w:p>
        </w:tc>
        <w:tc>
          <w:tcPr>
            <w:tcW w:w="1567" w:type="dxa"/>
          </w:tcPr>
          <w:p w14:paraId="325AF29F" w14:textId="77777777" w:rsidR="002B1596" w:rsidRPr="00F06828" w:rsidRDefault="002B1596" w:rsidP="00F06828">
            <w:pPr>
              <w:rPr>
                <w:rFonts w:ascii="Times New Roman" w:hAnsi="Times New Roman" w:cs="Times New Roman"/>
                <w:b/>
                <w:bCs/>
                <w:color w:val="000000" w:themeColor="text1"/>
                <w:sz w:val="44"/>
                <w:szCs w:val="44"/>
              </w:rPr>
            </w:pPr>
          </w:p>
        </w:tc>
        <w:tc>
          <w:tcPr>
            <w:tcW w:w="1583" w:type="dxa"/>
          </w:tcPr>
          <w:p w14:paraId="661A79A1" w14:textId="77777777" w:rsidR="002B1596" w:rsidRPr="00F06828" w:rsidRDefault="002B1596" w:rsidP="00F06828">
            <w:pPr>
              <w:rPr>
                <w:rFonts w:ascii="Times New Roman" w:hAnsi="Times New Roman" w:cs="Times New Roman"/>
                <w:b/>
                <w:bCs/>
                <w:color w:val="000000" w:themeColor="text1"/>
                <w:sz w:val="44"/>
                <w:szCs w:val="44"/>
              </w:rPr>
            </w:pPr>
          </w:p>
        </w:tc>
        <w:tc>
          <w:tcPr>
            <w:tcW w:w="2765" w:type="dxa"/>
          </w:tcPr>
          <w:p w14:paraId="20B8F45A" w14:textId="77777777" w:rsidR="002B1596" w:rsidRPr="00F06828" w:rsidRDefault="002B1596" w:rsidP="00F06828">
            <w:pPr>
              <w:rPr>
                <w:rFonts w:ascii="Times New Roman" w:hAnsi="Times New Roman" w:cs="Times New Roman"/>
                <w:b/>
                <w:bCs/>
                <w:color w:val="000000" w:themeColor="text1"/>
                <w:sz w:val="44"/>
                <w:szCs w:val="44"/>
              </w:rPr>
            </w:pPr>
          </w:p>
        </w:tc>
        <w:tc>
          <w:tcPr>
            <w:tcW w:w="2151" w:type="dxa"/>
            <w:vMerge w:val="restart"/>
          </w:tcPr>
          <w:p w14:paraId="7282D285" w14:textId="77777777" w:rsidR="002B1596" w:rsidRPr="00F06828" w:rsidRDefault="002B1596" w:rsidP="00F06828">
            <w:pPr>
              <w:rPr>
                <w:rFonts w:ascii="Times New Roman" w:eastAsia="仿宋_GB2312" w:hAnsi="Times New Roman" w:cs="Times New Roman"/>
                <w:b/>
                <w:bCs/>
                <w:color w:val="000000" w:themeColor="text1"/>
                <w:sz w:val="28"/>
                <w:szCs w:val="28"/>
              </w:rPr>
            </w:pPr>
          </w:p>
          <w:p w14:paraId="1FD33081" w14:textId="77777777" w:rsidR="002B1596" w:rsidRPr="00F06828" w:rsidRDefault="002B1596" w:rsidP="00F06828">
            <w:pPr>
              <w:rPr>
                <w:rFonts w:ascii="Times New Roman" w:eastAsia="仿宋_GB2312" w:hAnsi="Times New Roman" w:cs="Times New Roman"/>
                <w:b/>
                <w:bCs/>
                <w:color w:val="000000" w:themeColor="text1"/>
                <w:sz w:val="28"/>
                <w:szCs w:val="28"/>
              </w:rPr>
            </w:pPr>
          </w:p>
          <w:p w14:paraId="03F885D5" w14:textId="77777777" w:rsidR="002B1596" w:rsidRPr="00F06828" w:rsidRDefault="00574C63" w:rsidP="00F06828">
            <w:pPr>
              <w:rPr>
                <w:rFonts w:ascii="Times New Roman" w:hAnsi="Times New Roman" w:cs="Times New Roman"/>
                <w:b/>
                <w:bCs/>
                <w:color w:val="000000" w:themeColor="text1"/>
                <w:sz w:val="44"/>
                <w:szCs w:val="44"/>
                <w:u w:val="single"/>
              </w:rPr>
            </w:pPr>
            <w:r w:rsidRPr="00F06828">
              <w:rPr>
                <w:rFonts w:ascii="Times New Roman" w:eastAsia="仿宋_GB2312" w:hAnsi="仿宋_GB2312" w:cs="Times New Roman" w:hint="eastAsia"/>
                <w:b/>
                <w:bCs/>
                <w:color w:val="000000" w:themeColor="text1"/>
                <w:sz w:val="28"/>
                <w:szCs w:val="28"/>
              </w:rPr>
              <w:t>核查比例</w:t>
            </w:r>
            <w:r w:rsidRPr="00F06828">
              <w:rPr>
                <w:rFonts w:ascii="Times New Roman" w:eastAsia="仿宋_GB2312" w:hAnsi="Times New Roman" w:cs="Times New Roman"/>
                <w:b/>
                <w:bCs/>
                <w:color w:val="000000" w:themeColor="text1"/>
                <w:sz w:val="28"/>
                <w:szCs w:val="28"/>
              </w:rPr>
              <w:t>:</w:t>
            </w:r>
            <w:r w:rsidRPr="00F06828">
              <w:rPr>
                <w:rFonts w:ascii="Times New Roman" w:eastAsia="仿宋_GB2312" w:hAnsi="Times New Roman" w:cs="Times New Roman"/>
                <w:b/>
                <w:bCs/>
                <w:color w:val="000000" w:themeColor="text1"/>
                <w:sz w:val="28"/>
                <w:szCs w:val="28"/>
                <w:u w:val="single"/>
              </w:rPr>
              <w:t xml:space="preserve">   % </w:t>
            </w:r>
          </w:p>
        </w:tc>
      </w:tr>
      <w:tr w:rsidR="002B1596" w:rsidRPr="00422B1B" w14:paraId="57997D8C" w14:textId="77777777">
        <w:tc>
          <w:tcPr>
            <w:tcW w:w="1034" w:type="dxa"/>
          </w:tcPr>
          <w:p w14:paraId="6A2EB880" w14:textId="77777777" w:rsidR="002B1596" w:rsidRPr="00F06828" w:rsidRDefault="00574C63" w:rsidP="00F06828">
            <w:pPr>
              <w:rPr>
                <w:rFonts w:ascii="Times New Roman" w:hAnsi="Times New Roman" w:cs="Times New Roman"/>
                <w:b/>
                <w:bCs/>
                <w:color w:val="000000" w:themeColor="text1"/>
                <w:sz w:val="44"/>
                <w:szCs w:val="44"/>
              </w:rPr>
            </w:pPr>
            <w:r w:rsidRPr="00F06828">
              <w:rPr>
                <w:rFonts w:ascii="Times New Roman" w:eastAsia="仿宋_GB2312" w:hAnsi="Times New Roman" w:cs="Times New Roman"/>
                <w:b/>
                <w:bCs/>
                <w:color w:val="000000" w:themeColor="text1"/>
                <w:sz w:val="28"/>
                <w:szCs w:val="28"/>
              </w:rPr>
              <w:t>2</w:t>
            </w:r>
          </w:p>
        </w:tc>
        <w:tc>
          <w:tcPr>
            <w:tcW w:w="1719" w:type="dxa"/>
          </w:tcPr>
          <w:p w14:paraId="1D68F1E0" w14:textId="77777777" w:rsidR="002B1596" w:rsidRPr="00F06828" w:rsidRDefault="002B1596" w:rsidP="00F06828">
            <w:pPr>
              <w:rPr>
                <w:rFonts w:ascii="Times New Roman" w:hAnsi="Times New Roman" w:cs="Times New Roman"/>
                <w:b/>
                <w:bCs/>
                <w:color w:val="000000" w:themeColor="text1"/>
                <w:sz w:val="44"/>
                <w:szCs w:val="44"/>
              </w:rPr>
            </w:pPr>
          </w:p>
        </w:tc>
        <w:tc>
          <w:tcPr>
            <w:tcW w:w="1734" w:type="dxa"/>
          </w:tcPr>
          <w:p w14:paraId="5E13DD03" w14:textId="77777777" w:rsidR="002B1596" w:rsidRPr="00F06828" w:rsidRDefault="002B1596" w:rsidP="00F06828">
            <w:pPr>
              <w:rPr>
                <w:rFonts w:ascii="Times New Roman" w:hAnsi="Times New Roman" w:cs="Times New Roman"/>
                <w:b/>
                <w:bCs/>
                <w:color w:val="000000" w:themeColor="text1"/>
                <w:sz w:val="44"/>
                <w:szCs w:val="44"/>
              </w:rPr>
            </w:pPr>
          </w:p>
        </w:tc>
        <w:tc>
          <w:tcPr>
            <w:tcW w:w="1616" w:type="dxa"/>
          </w:tcPr>
          <w:p w14:paraId="3B12B699" w14:textId="77777777" w:rsidR="002B1596" w:rsidRPr="00F06828" w:rsidRDefault="002B1596" w:rsidP="00F06828">
            <w:pPr>
              <w:rPr>
                <w:rFonts w:ascii="Times New Roman" w:hAnsi="Times New Roman" w:cs="Times New Roman"/>
                <w:b/>
                <w:bCs/>
                <w:color w:val="000000" w:themeColor="text1"/>
                <w:sz w:val="44"/>
                <w:szCs w:val="44"/>
              </w:rPr>
            </w:pPr>
          </w:p>
        </w:tc>
        <w:tc>
          <w:tcPr>
            <w:tcW w:w="1567" w:type="dxa"/>
          </w:tcPr>
          <w:p w14:paraId="57F3E4BF" w14:textId="77777777" w:rsidR="002B1596" w:rsidRPr="00F06828" w:rsidRDefault="002B1596" w:rsidP="00F06828">
            <w:pPr>
              <w:rPr>
                <w:rFonts w:ascii="Times New Roman" w:hAnsi="Times New Roman" w:cs="Times New Roman"/>
                <w:b/>
                <w:bCs/>
                <w:color w:val="000000" w:themeColor="text1"/>
                <w:sz w:val="44"/>
                <w:szCs w:val="44"/>
              </w:rPr>
            </w:pPr>
          </w:p>
        </w:tc>
        <w:tc>
          <w:tcPr>
            <w:tcW w:w="1583" w:type="dxa"/>
          </w:tcPr>
          <w:p w14:paraId="429B5312" w14:textId="77777777" w:rsidR="002B1596" w:rsidRPr="00F06828" w:rsidRDefault="002B1596" w:rsidP="00F06828">
            <w:pPr>
              <w:rPr>
                <w:rFonts w:ascii="Times New Roman" w:hAnsi="Times New Roman" w:cs="Times New Roman"/>
                <w:b/>
                <w:bCs/>
                <w:color w:val="000000" w:themeColor="text1"/>
                <w:sz w:val="44"/>
                <w:szCs w:val="44"/>
              </w:rPr>
            </w:pPr>
          </w:p>
        </w:tc>
        <w:tc>
          <w:tcPr>
            <w:tcW w:w="2765" w:type="dxa"/>
          </w:tcPr>
          <w:p w14:paraId="5BCEB1A7" w14:textId="77777777" w:rsidR="002B1596" w:rsidRPr="00F06828" w:rsidRDefault="002B1596" w:rsidP="00F06828">
            <w:pPr>
              <w:rPr>
                <w:rFonts w:ascii="Times New Roman" w:hAnsi="Times New Roman" w:cs="Times New Roman"/>
                <w:b/>
                <w:bCs/>
                <w:color w:val="000000" w:themeColor="text1"/>
                <w:sz w:val="44"/>
                <w:szCs w:val="44"/>
              </w:rPr>
            </w:pPr>
          </w:p>
        </w:tc>
        <w:tc>
          <w:tcPr>
            <w:tcW w:w="2151" w:type="dxa"/>
            <w:vMerge/>
          </w:tcPr>
          <w:p w14:paraId="238244E3" w14:textId="77777777" w:rsidR="002B1596" w:rsidRPr="00F06828" w:rsidRDefault="002B1596" w:rsidP="00F06828">
            <w:pPr>
              <w:rPr>
                <w:rFonts w:ascii="Times New Roman" w:hAnsi="Times New Roman" w:cs="Times New Roman"/>
                <w:b/>
                <w:bCs/>
                <w:color w:val="000000" w:themeColor="text1"/>
                <w:sz w:val="44"/>
                <w:szCs w:val="44"/>
              </w:rPr>
            </w:pPr>
          </w:p>
        </w:tc>
      </w:tr>
      <w:tr w:rsidR="002B1596" w:rsidRPr="00422B1B" w14:paraId="7675913F" w14:textId="77777777">
        <w:tc>
          <w:tcPr>
            <w:tcW w:w="1034" w:type="dxa"/>
          </w:tcPr>
          <w:p w14:paraId="36724FD5" w14:textId="77777777" w:rsidR="002B1596" w:rsidRPr="00F06828" w:rsidRDefault="00574C63" w:rsidP="00F06828">
            <w:pPr>
              <w:rPr>
                <w:rFonts w:ascii="Times New Roman" w:eastAsia="仿宋_GB2312" w:hAnsi="Times New Roman" w:cs="Times New Roman"/>
                <w:b/>
                <w:bCs/>
                <w:color w:val="000000" w:themeColor="text1"/>
                <w:sz w:val="28"/>
                <w:szCs w:val="28"/>
              </w:rPr>
            </w:pPr>
            <w:r w:rsidRPr="00F06828">
              <w:rPr>
                <w:rFonts w:ascii="Times New Roman" w:eastAsia="仿宋_GB2312" w:hAnsi="Times New Roman" w:cs="Times New Roman"/>
                <w:b/>
                <w:bCs/>
                <w:color w:val="000000" w:themeColor="text1"/>
                <w:sz w:val="28"/>
                <w:szCs w:val="28"/>
              </w:rPr>
              <w:t>3</w:t>
            </w:r>
          </w:p>
        </w:tc>
        <w:tc>
          <w:tcPr>
            <w:tcW w:w="1719" w:type="dxa"/>
          </w:tcPr>
          <w:p w14:paraId="5A6D6E67" w14:textId="77777777" w:rsidR="002B1596" w:rsidRPr="00F06828" w:rsidRDefault="002B1596" w:rsidP="00F06828">
            <w:pPr>
              <w:rPr>
                <w:rFonts w:ascii="Times New Roman" w:hAnsi="Times New Roman" w:cs="Times New Roman"/>
                <w:b/>
                <w:bCs/>
                <w:color w:val="000000" w:themeColor="text1"/>
                <w:sz w:val="44"/>
                <w:szCs w:val="44"/>
              </w:rPr>
            </w:pPr>
          </w:p>
        </w:tc>
        <w:tc>
          <w:tcPr>
            <w:tcW w:w="1734" w:type="dxa"/>
          </w:tcPr>
          <w:p w14:paraId="33313EF5" w14:textId="77777777" w:rsidR="002B1596" w:rsidRPr="00F06828" w:rsidRDefault="002B1596" w:rsidP="00F06828">
            <w:pPr>
              <w:rPr>
                <w:rFonts w:ascii="Times New Roman" w:hAnsi="Times New Roman" w:cs="Times New Roman"/>
                <w:b/>
                <w:bCs/>
                <w:color w:val="000000" w:themeColor="text1"/>
                <w:sz w:val="44"/>
                <w:szCs w:val="44"/>
              </w:rPr>
            </w:pPr>
          </w:p>
        </w:tc>
        <w:tc>
          <w:tcPr>
            <w:tcW w:w="1616" w:type="dxa"/>
          </w:tcPr>
          <w:p w14:paraId="0349192B" w14:textId="77777777" w:rsidR="002B1596" w:rsidRPr="00F06828" w:rsidRDefault="002B1596" w:rsidP="00F06828">
            <w:pPr>
              <w:rPr>
                <w:rFonts w:ascii="Times New Roman" w:hAnsi="Times New Roman" w:cs="Times New Roman"/>
                <w:b/>
                <w:bCs/>
                <w:color w:val="000000" w:themeColor="text1"/>
                <w:sz w:val="44"/>
                <w:szCs w:val="44"/>
              </w:rPr>
            </w:pPr>
          </w:p>
        </w:tc>
        <w:tc>
          <w:tcPr>
            <w:tcW w:w="1567" w:type="dxa"/>
          </w:tcPr>
          <w:p w14:paraId="26574A22" w14:textId="77777777" w:rsidR="002B1596" w:rsidRPr="00F06828" w:rsidRDefault="002B1596" w:rsidP="00F06828">
            <w:pPr>
              <w:rPr>
                <w:rFonts w:ascii="Times New Roman" w:hAnsi="Times New Roman" w:cs="Times New Roman"/>
                <w:b/>
                <w:bCs/>
                <w:color w:val="000000" w:themeColor="text1"/>
                <w:sz w:val="44"/>
                <w:szCs w:val="44"/>
              </w:rPr>
            </w:pPr>
          </w:p>
        </w:tc>
        <w:tc>
          <w:tcPr>
            <w:tcW w:w="1583" w:type="dxa"/>
          </w:tcPr>
          <w:p w14:paraId="7DC3C714" w14:textId="77777777" w:rsidR="002B1596" w:rsidRPr="00F06828" w:rsidRDefault="002B1596" w:rsidP="00F06828">
            <w:pPr>
              <w:rPr>
                <w:rFonts w:ascii="Times New Roman" w:hAnsi="Times New Roman" w:cs="Times New Roman"/>
                <w:b/>
                <w:bCs/>
                <w:color w:val="000000" w:themeColor="text1"/>
                <w:sz w:val="44"/>
                <w:szCs w:val="44"/>
              </w:rPr>
            </w:pPr>
          </w:p>
        </w:tc>
        <w:tc>
          <w:tcPr>
            <w:tcW w:w="2765" w:type="dxa"/>
          </w:tcPr>
          <w:p w14:paraId="5AB93B1B" w14:textId="77777777" w:rsidR="002B1596" w:rsidRPr="00F06828" w:rsidRDefault="002B1596" w:rsidP="00F06828">
            <w:pPr>
              <w:rPr>
                <w:rFonts w:ascii="Times New Roman" w:hAnsi="Times New Roman" w:cs="Times New Roman"/>
                <w:b/>
                <w:bCs/>
                <w:color w:val="000000" w:themeColor="text1"/>
                <w:sz w:val="44"/>
                <w:szCs w:val="44"/>
              </w:rPr>
            </w:pPr>
          </w:p>
        </w:tc>
        <w:tc>
          <w:tcPr>
            <w:tcW w:w="2151" w:type="dxa"/>
            <w:vMerge/>
          </w:tcPr>
          <w:p w14:paraId="0F1D69EE" w14:textId="77777777" w:rsidR="002B1596" w:rsidRPr="00F06828" w:rsidRDefault="002B1596" w:rsidP="00F06828">
            <w:pPr>
              <w:rPr>
                <w:rFonts w:ascii="Times New Roman" w:hAnsi="Times New Roman" w:cs="Times New Roman"/>
                <w:b/>
                <w:bCs/>
                <w:color w:val="000000" w:themeColor="text1"/>
                <w:sz w:val="44"/>
                <w:szCs w:val="44"/>
              </w:rPr>
            </w:pPr>
          </w:p>
        </w:tc>
      </w:tr>
      <w:tr w:rsidR="002B1596" w:rsidRPr="00422B1B" w14:paraId="1B9AFF98" w14:textId="77777777">
        <w:tc>
          <w:tcPr>
            <w:tcW w:w="1034" w:type="dxa"/>
          </w:tcPr>
          <w:p w14:paraId="17520A29" w14:textId="77777777" w:rsidR="002B1596" w:rsidRPr="00F06828" w:rsidRDefault="00574C63" w:rsidP="00F06828">
            <w:pPr>
              <w:rPr>
                <w:rFonts w:ascii="Times New Roman" w:eastAsia="仿宋_GB2312" w:hAnsi="Times New Roman" w:cs="Times New Roman"/>
                <w:b/>
                <w:bCs/>
                <w:color w:val="000000" w:themeColor="text1"/>
                <w:sz w:val="28"/>
                <w:szCs w:val="28"/>
              </w:rPr>
            </w:pPr>
            <w:r w:rsidRPr="00F06828">
              <w:rPr>
                <w:rFonts w:ascii="Times New Roman" w:eastAsia="仿宋_GB2312" w:hAnsi="Times New Roman" w:cs="Times New Roman"/>
                <w:b/>
                <w:bCs/>
                <w:color w:val="000000" w:themeColor="text1"/>
                <w:sz w:val="28"/>
                <w:szCs w:val="28"/>
              </w:rPr>
              <w:t>4</w:t>
            </w:r>
          </w:p>
        </w:tc>
        <w:tc>
          <w:tcPr>
            <w:tcW w:w="1719" w:type="dxa"/>
          </w:tcPr>
          <w:p w14:paraId="415C8C81" w14:textId="77777777" w:rsidR="002B1596" w:rsidRPr="00F06828" w:rsidRDefault="002B1596" w:rsidP="00F06828">
            <w:pPr>
              <w:rPr>
                <w:rFonts w:ascii="Times New Roman" w:hAnsi="Times New Roman" w:cs="Times New Roman"/>
                <w:b/>
                <w:bCs/>
                <w:color w:val="000000" w:themeColor="text1"/>
                <w:sz w:val="44"/>
                <w:szCs w:val="44"/>
              </w:rPr>
            </w:pPr>
          </w:p>
        </w:tc>
        <w:tc>
          <w:tcPr>
            <w:tcW w:w="1734" w:type="dxa"/>
          </w:tcPr>
          <w:p w14:paraId="168700E4" w14:textId="77777777" w:rsidR="002B1596" w:rsidRPr="00F06828" w:rsidRDefault="002B1596" w:rsidP="00F06828">
            <w:pPr>
              <w:rPr>
                <w:rFonts w:ascii="Times New Roman" w:hAnsi="Times New Roman" w:cs="Times New Roman"/>
                <w:b/>
                <w:bCs/>
                <w:color w:val="000000" w:themeColor="text1"/>
                <w:sz w:val="44"/>
                <w:szCs w:val="44"/>
              </w:rPr>
            </w:pPr>
          </w:p>
        </w:tc>
        <w:tc>
          <w:tcPr>
            <w:tcW w:w="1616" w:type="dxa"/>
          </w:tcPr>
          <w:p w14:paraId="5439DE01" w14:textId="77777777" w:rsidR="002B1596" w:rsidRPr="00F06828" w:rsidRDefault="002B1596" w:rsidP="00F06828">
            <w:pPr>
              <w:rPr>
                <w:rFonts w:ascii="Times New Roman" w:hAnsi="Times New Roman" w:cs="Times New Roman"/>
                <w:b/>
                <w:bCs/>
                <w:color w:val="000000" w:themeColor="text1"/>
                <w:sz w:val="44"/>
                <w:szCs w:val="44"/>
              </w:rPr>
            </w:pPr>
          </w:p>
        </w:tc>
        <w:tc>
          <w:tcPr>
            <w:tcW w:w="1567" w:type="dxa"/>
          </w:tcPr>
          <w:p w14:paraId="4B06A886" w14:textId="77777777" w:rsidR="002B1596" w:rsidRPr="00F06828" w:rsidRDefault="002B1596" w:rsidP="00F06828">
            <w:pPr>
              <w:rPr>
                <w:rFonts w:ascii="Times New Roman" w:hAnsi="Times New Roman" w:cs="Times New Roman"/>
                <w:b/>
                <w:bCs/>
                <w:color w:val="000000" w:themeColor="text1"/>
                <w:sz w:val="44"/>
                <w:szCs w:val="44"/>
              </w:rPr>
            </w:pPr>
          </w:p>
        </w:tc>
        <w:tc>
          <w:tcPr>
            <w:tcW w:w="1583" w:type="dxa"/>
          </w:tcPr>
          <w:p w14:paraId="597C068D" w14:textId="77777777" w:rsidR="002B1596" w:rsidRPr="00F06828" w:rsidRDefault="002B1596" w:rsidP="00F06828">
            <w:pPr>
              <w:rPr>
                <w:rFonts w:ascii="Times New Roman" w:hAnsi="Times New Roman" w:cs="Times New Roman"/>
                <w:b/>
                <w:bCs/>
                <w:color w:val="000000" w:themeColor="text1"/>
                <w:sz w:val="44"/>
                <w:szCs w:val="44"/>
              </w:rPr>
            </w:pPr>
          </w:p>
        </w:tc>
        <w:tc>
          <w:tcPr>
            <w:tcW w:w="2765" w:type="dxa"/>
          </w:tcPr>
          <w:p w14:paraId="06144251" w14:textId="77777777" w:rsidR="002B1596" w:rsidRPr="00F06828" w:rsidRDefault="002B1596" w:rsidP="00F06828">
            <w:pPr>
              <w:rPr>
                <w:rFonts w:ascii="Times New Roman" w:hAnsi="Times New Roman" w:cs="Times New Roman"/>
                <w:b/>
                <w:bCs/>
                <w:color w:val="000000" w:themeColor="text1"/>
                <w:sz w:val="44"/>
                <w:szCs w:val="44"/>
              </w:rPr>
            </w:pPr>
          </w:p>
        </w:tc>
        <w:tc>
          <w:tcPr>
            <w:tcW w:w="2151" w:type="dxa"/>
            <w:vMerge/>
          </w:tcPr>
          <w:p w14:paraId="5240D0E7" w14:textId="77777777" w:rsidR="002B1596" w:rsidRPr="00F06828" w:rsidRDefault="002B1596" w:rsidP="00F06828">
            <w:pPr>
              <w:rPr>
                <w:rFonts w:ascii="Times New Roman" w:hAnsi="Times New Roman" w:cs="Times New Roman"/>
                <w:b/>
                <w:bCs/>
                <w:color w:val="000000" w:themeColor="text1"/>
                <w:sz w:val="44"/>
                <w:szCs w:val="44"/>
              </w:rPr>
            </w:pPr>
          </w:p>
        </w:tc>
      </w:tr>
      <w:tr w:rsidR="002B1596" w:rsidRPr="00422B1B" w14:paraId="49AC3EBB" w14:textId="77777777">
        <w:tc>
          <w:tcPr>
            <w:tcW w:w="1034" w:type="dxa"/>
          </w:tcPr>
          <w:p w14:paraId="244C1D3F" w14:textId="77777777" w:rsidR="002B1596" w:rsidRPr="00F06828" w:rsidRDefault="00574C63" w:rsidP="00F06828">
            <w:pPr>
              <w:rPr>
                <w:rFonts w:ascii="Times New Roman" w:hAnsi="Times New Roman" w:cs="Times New Roman"/>
                <w:b/>
                <w:bCs/>
                <w:color w:val="000000" w:themeColor="text1"/>
                <w:sz w:val="44"/>
                <w:szCs w:val="44"/>
              </w:rPr>
            </w:pPr>
            <w:r w:rsidRPr="00F06828">
              <w:rPr>
                <w:rFonts w:ascii="Times New Roman" w:eastAsia="仿宋_GB2312" w:hAnsi="Times New Roman" w:cs="Times New Roman"/>
                <w:b/>
                <w:bCs/>
                <w:color w:val="000000" w:themeColor="text1"/>
                <w:sz w:val="28"/>
                <w:szCs w:val="28"/>
              </w:rPr>
              <w:t>...</w:t>
            </w:r>
          </w:p>
        </w:tc>
        <w:tc>
          <w:tcPr>
            <w:tcW w:w="1719" w:type="dxa"/>
          </w:tcPr>
          <w:p w14:paraId="170AC81D" w14:textId="77777777" w:rsidR="002B1596" w:rsidRPr="00F06828" w:rsidRDefault="002B1596" w:rsidP="00F06828">
            <w:pPr>
              <w:rPr>
                <w:rFonts w:ascii="Times New Roman" w:hAnsi="Times New Roman" w:cs="Times New Roman"/>
                <w:b/>
                <w:bCs/>
                <w:color w:val="000000" w:themeColor="text1"/>
                <w:sz w:val="44"/>
                <w:szCs w:val="44"/>
              </w:rPr>
            </w:pPr>
          </w:p>
        </w:tc>
        <w:tc>
          <w:tcPr>
            <w:tcW w:w="1734" w:type="dxa"/>
          </w:tcPr>
          <w:p w14:paraId="13ABCC4A" w14:textId="77777777" w:rsidR="002B1596" w:rsidRPr="00F06828" w:rsidRDefault="002B1596" w:rsidP="00F06828">
            <w:pPr>
              <w:rPr>
                <w:rFonts w:ascii="Times New Roman" w:hAnsi="Times New Roman" w:cs="Times New Roman"/>
                <w:b/>
                <w:bCs/>
                <w:color w:val="000000" w:themeColor="text1"/>
                <w:sz w:val="44"/>
                <w:szCs w:val="44"/>
              </w:rPr>
            </w:pPr>
          </w:p>
        </w:tc>
        <w:tc>
          <w:tcPr>
            <w:tcW w:w="1616" w:type="dxa"/>
          </w:tcPr>
          <w:p w14:paraId="40C8FEDC" w14:textId="77777777" w:rsidR="002B1596" w:rsidRPr="00F06828" w:rsidRDefault="002B1596" w:rsidP="00F06828">
            <w:pPr>
              <w:rPr>
                <w:rFonts w:ascii="Times New Roman" w:hAnsi="Times New Roman" w:cs="Times New Roman"/>
                <w:b/>
                <w:bCs/>
                <w:color w:val="000000" w:themeColor="text1"/>
                <w:sz w:val="44"/>
                <w:szCs w:val="44"/>
              </w:rPr>
            </w:pPr>
          </w:p>
        </w:tc>
        <w:tc>
          <w:tcPr>
            <w:tcW w:w="1567" w:type="dxa"/>
          </w:tcPr>
          <w:p w14:paraId="79E61ECD" w14:textId="77777777" w:rsidR="002B1596" w:rsidRPr="00F06828" w:rsidRDefault="002B1596" w:rsidP="00F06828">
            <w:pPr>
              <w:rPr>
                <w:rFonts w:ascii="Times New Roman" w:hAnsi="Times New Roman" w:cs="Times New Roman"/>
                <w:b/>
                <w:bCs/>
                <w:color w:val="000000" w:themeColor="text1"/>
                <w:sz w:val="44"/>
                <w:szCs w:val="44"/>
              </w:rPr>
            </w:pPr>
          </w:p>
        </w:tc>
        <w:tc>
          <w:tcPr>
            <w:tcW w:w="1583" w:type="dxa"/>
          </w:tcPr>
          <w:p w14:paraId="0C38995C" w14:textId="77777777" w:rsidR="002B1596" w:rsidRPr="00F06828" w:rsidRDefault="002B1596" w:rsidP="00F06828">
            <w:pPr>
              <w:rPr>
                <w:rFonts w:ascii="Times New Roman" w:hAnsi="Times New Roman" w:cs="Times New Roman"/>
                <w:b/>
                <w:bCs/>
                <w:color w:val="000000" w:themeColor="text1"/>
                <w:sz w:val="44"/>
                <w:szCs w:val="44"/>
              </w:rPr>
            </w:pPr>
          </w:p>
        </w:tc>
        <w:tc>
          <w:tcPr>
            <w:tcW w:w="2765" w:type="dxa"/>
          </w:tcPr>
          <w:p w14:paraId="72600DB3" w14:textId="77777777" w:rsidR="002B1596" w:rsidRPr="00F06828" w:rsidRDefault="002B1596" w:rsidP="00F06828">
            <w:pPr>
              <w:rPr>
                <w:rFonts w:ascii="Times New Roman" w:hAnsi="Times New Roman" w:cs="Times New Roman"/>
                <w:b/>
                <w:bCs/>
                <w:color w:val="000000" w:themeColor="text1"/>
                <w:sz w:val="44"/>
                <w:szCs w:val="44"/>
              </w:rPr>
            </w:pPr>
          </w:p>
        </w:tc>
        <w:tc>
          <w:tcPr>
            <w:tcW w:w="2151" w:type="dxa"/>
            <w:vMerge/>
          </w:tcPr>
          <w:p w14:paraId="69FA7D77" w14:textId="77777777" w:rsidR="002B1596" w:rsidRPr="00F06828" w:rsidRDefault="002B1596" w:rsidP="00F06828">
            <w:pPr>
              <w:rPr>
                <w:rFonts w:ascii="Times New Roman" w:hAnsi="Times New Roman" w:cs="Times New Roman"/>
                <w:b/>
                <w:bCs/>
                <w:color w:val="000000" w:themeColor="text1"/>
                <w:sz w:val="44"/>
                <w:szCs w:val="44"/>
              </w:rPr>
            </w:pPr>
          </w:p>
        </w:tc>
      </w:tr>
    </w:tbl>
    <w:p w14:paraId="6FEF797A" w14:textId="77777777" w:rsidR="002B1596" w:rsidRPr="00F06828" w:rsidRDefault="00574C63" w:rsidP="00F06828">
      <w:pPr>
        <w:rPr>
          <w:rFonts w:ascii="Times New Roman" w:eastAsia="仿宋_GB2312" w:hAnsi="Times New Roman" w:cs="Times New Roman"/>
          <w:color w:val="000000" w:themeColor="text1"/>
          <w:sz w:val="24"/>
          <w:szCs w:val="24"/>
        </w:rPr>
      </w:pPr>
      <w:r w:rsidRPr="00F06828">
        <w:rPr>
          <w:rFonts w:ascii="Times New Roman" w:eastAsia="仿宋_GB2312" w:hAnsi="仿宋_GB2312" w:cs="Times New Roman" w:hint="eastAsia"/>
          <w:b/>
          <w:bCs/>
          <w:color w:val="000000" w:themeColor="text1"/>
          <w:sz w:val="24"/>
          <w:szCs w:val="24"/>
        </w:rPr>
        <w:t>注：</w:t>
      </w:r>
      <w:r w:rsidRPr="00F06828">
        <w:rPr>
          <w:rFonts w:ascii="Times New Roman" w:eastAsia="仿宋_GB2312" w:hAnsi="Times New Roman" w:cs="Times New Roman"/>
          <w:color w:val="000000" w:themeColor="text1"/>
          <w:sz w:val="24"/>
          <w:szCs w:val="24"/>
        </w:rPr>
        <w:t>1.</w:t>
      </w:r>
      <w:r w:rsidRPr="00F06828">
        <w:rPr>
          <w:rFonts w:ascii="Times New Roman" w:eastAsia="仿宋_GB2312" w:hAnsi="仿宋_GB2312" w:cs="Times New Roman" w:hint="eastAsia"/>
          <w:color w:val="000000" w:themeColor="text1"/>
          <w:sz w:val="24"/>
          <w:szCs w:val="24"/>
        </w:rPr>
        <w:t>监管部门：对违法违规行为负有招标投标监管职责的部门。</w:t>
      </w:r>
    </w:p>
    <w:p w14:paraId="51142C97" w14:textId="77777777" w:rsidR="002B1596" w:rsidRPr="00F06828" w:rsidRDefault="00574C63" w:rsidP="00F06828">
      <w:pPr>
        <w:rPr>
          <w:rFonts w:ascii="Times New Roman" w:eastAsia="仿宋_GB2312" w:hAnsi="Times New Roman" w:cs="Times New Roman"/>
          <w:color w:val="000000" w:themeColor="text1"/>
          <w:sz w:val="24"/>
          <w:szCs w:val="24"/>
        </w:rPr>
      </w:pPr>
      <w:r w:rsidRPr="00F06828">
        <w:rPr>
          <w:rFonts w:ascii="Times New Roman" w:eastAsia="仿宋_GB2312" w:hAnsi="Times New Roman" w:cs="Times New Roman"/>
          <w:color w:val="000000" w:themeColor="text1"/>
          <w:sz w:val="24"/>
          <w:szCs w:val="24"/>
        </w:rPr>
        <w:t>2.</w:t>
      </w:r>
      <w:r w:rsidRPr="00F06828">
        <w:rPr>
          <w:rFonts w:ascii="Times New Roman" w:eastAsia="仿宋_GB2312" w:hAnsi="仿宋_GB2312" w:cs="Times New Roman" w:hint="eastAsia"/>
          <w:color w:val="000000" w:themeColor="text1"/>
          <w:sz w:val="24"/>
          <w:szCs w:val="24"/>
        </w:rPr>
        <w:t>核查范围：</w:t>
      </w:r>
      <w:r w:rsidRPr="00F06828">
        <w:rPr>
          <w:rFonts w:ascii="Times New Roman" w:eastAsia="仿宋_GB2312" w:hAnsi="Times New Roman" w:cs="Times New Roman"/>
          <w:color w:val="000000" w:themeColor="text1"/>
          <w:sz w:val="24"/>
          <w:szCs w:val="24"/>
        </w:rPr>
        <w:t>2019</w:t>
      </w:r>
      <w:r w:rsidRPr="00F06828">
        <w:rPr>
          <w:rFonts w:ascii="Times New Roman" w:eastAsia="仿宋_GB2312" w:hAnsi="仿宋_GB2312" w:cs="Times New Roman" w:hint="eastAsia"/>
          <w:color w:val="000000" w:themeColor="text1"/>
          <w:sz w:val="24"/>
          <w:szCs w:val="24"/>
        </w:rPr>
        <w:t>年</w:t>
      </w:r>
      <w:r w:rsidRPr="00F06828">
        <w:rPr>
          <w:rFonts w:ascii="Times New Roman" w:eastAsia="仿宋_GB2312" w:hAnsi="Times New Roman" w:cs="Times New Roman"/>
          <w:color w:val="000000" w:themeColor="text1"/>
          <w:sz w:val="24"/>
          <w:szCs w:val="24"/>
        </w:rPr>
        <w:t>1</w:t>
      </w:r>
      <w:r w:rsidRPr="00F06828">
        <w:rPr>
          <w:rFonts w:ascii="Times New Roman" w:eastAsia="仿宋_GB2312" w:hAnsi="仿宋_GB2312" w:cs="Times New Roman" w:hint="eastAsia"/>
          <w:color w:val="000000" w:themeColor="text1"/>
          <w:sz w:val="24"/>
          <w:szCs w:val="24"/>
        </w:rPr>
        <w:t>月</w:t>
      </w:r>
      <w:r w:rsidRPr="00F06828">
        <w:rPr>
          <w:rFonts w:ascii="Times New Roman" w:eastAsia="仿宋_GB2312" w:hAnsi="Times New Roman" w:cs="Times New Roman"/>
          <w:color w:val="000000" w:themeColor="text1"/>
          <w:sz w:val="24"/>
          <w:szCs w:val="24"/>
        </w:rPr>
        <w:t>1</w:t>
      </w:r>
      <w:r w:rsidRPr="00F06828">
        <w:rPr>
          <w:rFonts w:ascii="Times New Roman" w:eastAsia="仿宋_GB2312" w:hAnsi="仿宋_GB2312" w:cs="Times New Roman" w:hint="eastAsia"/>
          <w:color w:val="000000" w:themeColor="text1"/>
          <w:sz w:val="24"/>
          <w:szCs w:val="24"/>
        </w:rPr>
        <w:t>日至</w:t>
      </w:r>
      <w:r w:rsidRPr="00F06828">
        <w:rPr>
          <w:rFonts w:ascii="Times New Roman" w:eastAsia="仿宋_GB2312" w:hAnsi="Times New Roman" w:cs="Times New Roman"/>
          <w:color w:val="000000" w:themeColor="text1"/>
          <w:sz w:val="24"/>
          <w:szCs w:val="24"/>
        </w:rPr>
        <w:t>2020</w:t>
      </w:r>
      <w:r w:rsidRPr="00F06828">
        <w:rPr>
          <w:rFonts w:ascii="Times New Roman" w:eastAsia="仿宋_GB2312" w:hAnsi="仿宋_GB2312" w:cs="Times New Roman" w:hint="eastAsia"/>
          <w:color w:val="000000" w:themeColor="text1"/>
          <w:sz w:val="24"/>
          <w:szCs w:val="24"/>
        </w:rPr>
        <w:t>年</w:t>
      </w:r>
      <w:r w:rsidRPr="00F06828">
        <w:rPr>
          <w:rFonts w:ascii="Times New Roman" w:eastAsia="仿宋_GB2312" w:hAnsi="Times New Roman" w:cs="Times New Roman"/>
          <w:color w:val="000000" w:themeColor="text1"/>
          <w:sz w:val="24"/>
          <w:szCs w:val="24"/>
        </w:rPr>
        <w:t>9</w:t>
      </w:r>
      <w:r w:rsidRPr="00F06828">
        <w:rPr>
          <w:rFonts w:ascii="Times New Roman" w:eastAsia="仿宋_GB2312" w:hAnsi="仿宋_GB2312" w:cs="Times New Roman" w:hint="eastAsia"/>
          <w:color w:val="000000" w:themeColor="text1"/>
          <w:sz w:val="24"/>
          <w:szCs w:val="24"/>
        </w:rPr>
        <w:t>月</w:t>
      </w:r>
      <w:r w:rsidRPr="00F06828">
        <w:rPr>
          <w:rFonts w:ascii="Times New Roman" w:eastAsia="仿宋_GB2312" w:hAnsi="Times New Roman" w:cs="Times New Roman"/>
          <w:color w:val="000000" w:themeColor="text1"/>
          <w:sz w:val="24"/>
          <w:szCs w:val="24"/>
        </w:rPr>
        <w:t>20</w:t>
      </w:r>
      <w:r w:rsidRPr="00F06828">
        <w:rPr>
          <w:rFonts w:ascii="Times New Roman" w:eastAsia="仿宋_GB2312" w:hAnsi="仿宋_GB2312" w:cs="Times New Roman" w:hint="eastAsia"/>
          <w:color w:val="000000" w:themeColor="text1"/>
          <w:sz w:val="24"/>
          <w:szCs w:val="24"/>
        </w:rPr>
        <w:t>日期间的在建的依法必须招标房屋建筑和市政工程项目，核查比例不应低于</w:t>
      </w:r>
      <w:r w:rsidRPr="00F06828">
        <w:rPr>
          <w:rFonts w:ascii="Times New Roman" w:eastAsia="仿宋_GB2312" w:hAnsi="Times New Roman" w:cs="Times New Roman"/>
          <w:color w:val="000000" w:themeColor="text1"/>
          <w:sz w:val="24"/>
          <w:szCs w:val="24"/>
        </w:rPr>
        <w:t>10%</w:t>
      </w:r>
      <w:r w:rsidRPr="00F06828">
        <w:rPr>
          <w:rFonts w:ascii="Times New Roman" w:eastAsia="仿宋_GB2312" w:hAnsi="仿宋_GB2312" w:cs="Times New Roman" w:hint="eastAsia"/>
          <w:color w:val="000000" w:themeColor="text1"/>
          <w:sz w:val="24"/>
          <w:szCs w:val="24"/>
        </w:rPr>
        <w:t>并填写在备注栏中。</w:t>
      </w:r>
    </w:p>
    <w:p w14:paraId="0DFF6CA8" w14:textId="77777777" w:rsidR="002B1596" w:rsidRPr="00F06828" w:rsidRDefault="00574C63" w:rsidP="00F06828">
      <w:pPr>
        <w:rPr>
          <w:rFonts w:ascii="Times New Roman" w:eastAsia="仿宋_GB2312" w:hAnsi="Times New Roman" w:cs="Times New Roman"/>
          <w:color w:val="000000" w:themeColor="text1"/>
          <w:sz w:val="24"/>
          <w:szCs w:val="24"/>
        </w:rPr>
      </w:pPr>
      <w:r w:rsidRPr="00F06828">
        <w:rPr>
          <w:rFonts w:ascii="Times New Roman" w:eastAsia="仿宋_GB2312" w:hAnsi="Times New Roman" w:cs="Times New Roman"/>
          <w:color w:val="000000" w:themeColor="text1"/>
          <w:sz w:val="24"/>
          <w:szCs w:val="24"/>
        </w:rPr>
        <w:t>3.</w:t>
      </w:r>
      <w:r w:rsidRPr="00F06828">
        <w:rPr>
          <w:rFonts w:ascii="Times New Roman" w:eastAsia="仿宋_GB2312" w:hAnsi="Times New Roman" w:cs="Times New Roman" w:hint="eastAsia"/>
          <w:color w:val="000000" w:themeColor="text1"/>
          <w:sz w:val="24"/>
          <w:szCs w:val="24"/>
        </w:rPr>
        <w:t>核查结果：核查无问题的，填写“无”；核查发现问题的，按市场主体顺序填写具体问题</w:t>
      </w:r>
      <w:r w:rsidRPr="00F06828">
        <w:rPr>
          <w:rFonts w:ascii="Times New Roman" w:eastAsia="仿宋_GB2312" w:hAnsi="Times New Roman" w:cs="Times New Roman"/>
          <w:color w:val="000000" w:themeColor="text1"/>
          <w:sz w:val="24"/>
          <w:szCs w:val="24"/>
        </w:rPr>
        <w:t>,</w:t>
      </w:r>
      <w:r w:rsidRPr="00F06828">
        <w:rPr>
          <w:rFonts w:ascii="Times New Roman" w:eastAsia="仿宋_GB2312" w:hAnsi="Times New Roman" w:cs="Times New Roman" w:hint="eastAsia"/>
          <w:color w:val="000000" w:themeColor="text1"/>
          <w:sz w:val="24"/>
          <w:szCs w:val="24"/>
        </w:rPr>
        <w:t>例如：①招标人规避招标、虚假招标、设置不合理条件限制排斥潜在投标人或者投标人等问题；②投标人弄虚作假、</w:t>
      </w:r>
      <w:proofErr w:type="gramStart"/>
      <w:r w:rsidRPr="00F06828">
        <w:rPr>
          <w:rFonts w:ascii="Times New Roman" w:eastAsia="仿宋_GB2312" w:hAnsi="Times New Roman" w:cs="Times New Roman" w:hint="eastAsia"/>
          <w:color w:val="000000" w:themeColor="text1"/>
          <w:sz w:val="24"/>
          <w:szCs w:val="24"/>
        </w:rPr>
        <w:t>围标串标</w:t>
      </w:r>
      <w:proofErr w:type="gramEnd"/>
      <w:r w:rsidRPr="00F06828">
        <w:rPr>
          <w:rFonts w:ascii="Times New Roman" w:eastAsia="仿宋_GB2312" w:hAnsi="Times New Roman" w:cs="Times New Roman" w:hint="eastAsia"/>
          <w:color w:val="000000" w:themeColor="text1"/>
          <w:sz w:val="24"/>
          <w:szCs w:val="24"/>
        </w:rPr>
        <w:t>，中标人转包和违法分包、施工现场主要管理人员（项目经理、技术负责人、总监理工程师）与投标文件承诺不一致、人证不相符、未到岗履职且履行了变更手续、未实行建筑工人实名制管理等问题；③评标专家评标不公、不严格遵守保密规定等问题；④招标代理机构借牌、挂靠，泄露保密信息，规避招标投标监督，不按规定提交招标投标书面报告，违反招标代理合同约定安排非本机构专职技术人员负责项目招标代理工作等问题。⑤领导干部和主管部门打招呼、拉关系，搞权钱交易等问题。</w:t>
      </w:r>
    </w:p>
    <w:p w14:paraId="1AF82DAB" w14:textId="77777777" w:rsidR="002B1596" w:rsidRPr="00F06828" w:rsidRDefault="00574C63" w:rsidP="00F06828">
      <w:pPr>
        <w:rPr>
          <w:rFonts w:ascii="Times New Roman" w:eastAsia="仿宋_GB2312" w:hAnsi="Times New Roman" w:cs="Times New Roman"/>
          <w:color w:val="000000" w:themeColor="text1"/>
          <w:sz w:val="24"/>
          <w:szCs w:val="24"/>
        </w:rPr>
      </w:pPr>
      <w:r w:rsidRPr="00F06828">
        <w:rPr>
          <w:rFonts w:ascii="Times New Roman" w:eastAsia="仿宋_GB2312" w:hAnsi="Times New Roman" w:cs="Times New Roman"/>
          <w:color w:val="000000" w:themeColor="text1"/>
          <w:sz w:val="24"/>
          <w:szCs w:val="24"/>
        </w:rPr>
        <w:t>4.</w:t>
      </w:r>
      <w:r w:rsidRPr="00F06828">
        <w:rPr>
          <w:rFonts w:ascii="Times New Roman" w:eastAsia="仿宋_GB2312" w:hAnsi="仿宋_GB2312" w:cs="Times New Roman" w:hint="eastAsia"/>
          <w:color w:val="000000" w:themeColor="text1"/>
          <w:sz w:val="24"/>
          <w:szCs w:val="24"/>
        </w:rPr>
        <w:t>处理结果：对存在问题的项目，属于本部门监管职责应依法处理并填写结果，不属于本部门监管职责应填写已移交有关行政部门。</w:t>
      </w:r>
    </w:p>
    <w:p w14:paraId="3DFCBB49" w14:textId="77777777" w:rsidR="002B1596" w:rsidRPr="00F06828" w:rsidRDefault="00574C63" w:rsidP="00F06828">
      <w:pPr>
        <w:rPr>
          <w:rFonts w:ascii="Times New Roman" w:eastAsia="仿宋_GB2312" w:hAnsi="Times New Roman" w:cs="Times New Roman"/>
          <w:color w:val="000000" w:themeColor="text1"/>
          <w:sz w:val="24"/>
          <w:szCs w:val="24"/>
        </w:rPr>
      </w:pPr>
      <w:r w:rsidRPr="00F06828">
        <w:rPr>
          <w:rFonts w:ascii="Times New Roman" w:eastAsia="仿宋_GB2312" w:hAnsi="Times New Roman" w:cs="Times New Roman"/>
          <w:color w:val="000000" w:themeColor="text1"/>
          <w:sz w:val="24"/>
          <w:szCs w:val="24"/>
        </w:rPr>
        <w:lastRenderedPageBreak/>
        <w:t>5.</w:t>
      </w:r>
      <w:r w:rsidRPr="00F06828">
        <w:rPr>
          <w:rFonts w:ascii="Times New Roman" w:eastAsia="仿宋_GB2312" w:hAnsi="仿宋_GB2312" w:cs="Times New Roman" w:hint="eastAsia"/>
          <w:color w:val="000000" w:themeColor="text1"/>
          <w:sz w:val="24"/>
          <w:szCs w:val="24"/>
        </w:rPr>
        <w:t>移送公安或者纪检监察机关的，请注明移送时间和移送到的单位名称。</w:t>
      </w:r>
    </w:p>
    <w:p w14:paraId="23A9A1E8" w14:textId="77777777" w:rsidR="002B1596" w:rsidRPr="00F06828" w:rsidRDefault="002B1596" w:rsidP="00F06828">
      <w:pPr>
        <w:rPr>
          <w:rFonts w:ascii="Times New Roman" w:hAnsi="Times New Roman" w:cs="Times New Roman"/>
          <w:color w:val="000000" w:themeColor="text1"/>
          <w:sz w:val="32"/>
          <w:szCs w:val="32"/>
        </w:rPr>
      </w:pPr>
    </w:p>
    <w:p w14:paraId="3DB51893" w14:textId="77777777" w:rsidR="002B1596" w:rsidRPr="00F06828" w:rsidRDefault="002B1596" w:rsidP="00F06828">
      <w:pPr>
        <w:rPr>
          <w:rFonts w:ascii="Times New Roman" w:hAnsi="Times New Roman" w:cs="Times New Roman"/>
          <w:color w:val="000000" w:themeColor="text1"/>
          <w:sz w:val="32"/>
          <w:szCs w:val="32"/>
        </w:rPr>
      </w:pPr>
    </w:p>
    <w:sectPr w:rsidR="002B1596" w:rsidRPr="00F06828" w:rsidSect="002B1596">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4D759" w14:textId="77777777" w:rsidR="00CF38F2" w:rsidRDefault="00CF38F2" w:rsidP="002B1596">
      <w:r>
        <w:separator/>
      </w:r>
    </w:p>
  </w:endnote>
  <w:endnote w:type="continuationSeparator" w:id="0">
    <w:p w14:paraId="7E7B2D32" w14:textId="77777777" w:rsidR="00CF38F2" w:rsidRDefault="00CF38F2" w:rsidP="002B1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9CF1E" w14:textId="3D778860" w:rsidR="002B1596" w:rsidRDefault="00733749">
    <w:pPr>
      <w:pStyle w:val="a3"/>
    </w:pPr>
    <w:r>
      <w:rPr>
        <w:noProof/>
      </w:rPr>
      <mc:AlternateContent>
        <mc:Choice Requires="wps">
          <w:drawing>
            <wp:anchor distT="0" distB="0" distL="114300" distR="114300" simplePos="0" relativeHeight="251658240" behindDoc="0" locked="0" layoutInCell="1" allowOverlap="1" wp14:anchorId="25BC5A17" wp14:editId="35A95D92">
              <wp:simplePos x="0" y="0"/>
              <wp:positionH relativeFrom="margin">
                <wp:align>center</wp:align>
              </wp:positionH>
              <wp:positionV relativeFrom="paragraph">
                <wp:posOffset>0</wp:posOffset>
              </wp:positionV>
              <wp:extent cx="58420" cy="139700"/>
              <wp:effectExtent l="0" t="0" r="0" b="0"/>
              <wp:wrapNone/>
              <wp:docPr id="1"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a:noFill/>
                      </a:ln>
                    </wps:spPr>
                    <wps:txbx>
                      <w:txbxContent>
                        <w:p w14:paraId="45D8DD00" w14:textId="77777777" w:rsidR="002B1596" w:rsidRDefault="007F20BB">
                          <w:pPr>
                            <w:pStyle w:val="a3"/>
                          </w:pPr>
                          <w:r>
                            <w:rPr>
                              <w:rFonts w:hint="eastAsia"/>
                            </w:rPr>
                            <w:fldChar w:fldCharType="begin"/>
                          </w:r>
                          <w:r w:rsidR="00574C63">
                            <w:rPr>
                              <w:rFonts w:hint="eastAsia"/>
                            </w:rPr>
                            <w:instrText xml:space="preserve"> PAGE  \* MERGEFORMAT </w:instrText>
                          </w:r>
                          <w:r>
                            <w:rPr>
                              <w:rFonts w:hint="eastAsia"/>
                            </w:rPr>
                            <w:fldChar w:fldCharType="separate"/>
                          </w:r>
                          <w:r w:rsidR="00422B1B">
                            <w:rPr>
                              <w:noProof/>
                            </w:rPr>
                            <w:t>12</w:t>
                          </w:r>
                          <w:r>
                            <w:rPr>
                              <w:rFonts w:hint="eastAsia"/>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5BC5A17" id="_x0000_t202" coordsize="21600,21600" o:spt="202" path="m,l,21600r21600,l21600,xe">
              <v:stroke joinstyle="miter"/>
              <v:path gradientshapeok="t" o:connecttype="rect"/>
            </v:shapetype>
            <v:shape id="文本框 1025"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" filled="f" stroked="f">
              <v:textbox style="mso-fit-shape-to-text:t" inset="0,0,0,0">
                <w:txbxContent>
                  <w:p w14:paraId="45D8DD00" w14:textId="77777777" w:rsidR="002B1596" w:rsidRDefault="007F20BB">
                    <w:pPr>
                      <w:pStyle w:val="a3"/>
                    </w:pPr>
                    <w:r>
                      <w:rPr>
                        <w:rFonts w:hint="eastAsia"/>
                      </w:rPr>
                      <w:fldChar w:fldCharType="begin"/>
                    </w:r>
                    <w:r w:rsidR="00574C63">
                      <w:rPr>
                        <w:rFonts w:hint="eastAsia"/>
                      </w:rPr>
                      <w:instrText xml:space="preserve"> PAGE  \* MERGEFORMAT </w:instrText>
                    </w:r>
                    <w:r>
                      <w:rPr>
                        <w:rFonts w:hint="eastAsia"/>
                      </w:rPr>
                      <w:fldChar w:fldCharType="separate"/>
                    </w:r>
                    <w:r w:rsidR="00422B1B">
                      <w:rPr>
                        <w:noProof/>
                      </w:rP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9F190" w14:textId="77777777" w:rsidR="00CF38F2" w:rsidRDefault="00CF38F2" w:rsidP="002B1596">
      <w:r>
        <w:separator/>
      </w:r>
    </w:p>
  </w:footnote>
  <w:footnote w:type="continuationSeparator" w:id="0">
    <w:p w14:paraId="622086FE" w14:textId="77777777" w:rsidR="00CF38F2" w:rsidRDefault="00CF38F2" w:rsidP="002B1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57"/>
  <w:drawingGridVerticalSpacing w:val="595"/>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9D3"/>
    <w:rsid w:val="00043ECA"/>
    <w:rsid w:val="00070564"/>
    <w:rsid w:val="000A0999"/>
    <w:rsid w:val="000A46A1"/>
    <w:rsid w:val="000B3B9D"/>
    <w:rsid w:val="000D7F58"/>
    <w:rsid w:val="0014689B"/>
    <w:rsid w:val="001A1C50"/>
    <w:rsid w:val="001E2019"/>
    <w:rsid w:val="00206EC4"/>
    <w:rsid w:val="002335BA"/>
    <w:rsid w:val="002B1596"/>
    <w:rsid w:val="002C0E44"/>
    <w:rsid w:val="00304C52"/>
    <w:rsid w:val="00312879"/>
    <w:rsid w:val="00316A17"/>
    <w:rsid w:val="003719C7"/>
    <w:rsid w:val="0041420B"/>
    <w:rsid w:val="00417AD5"/>
    <w:rsid w:val="00422741"/>
    <w:rsid w:val="00422B1B"/>
    <w:rsid w:val="004326D4"/>
    <w:rsid w:val="00440008"/>
    <w:rsid w:val="00445964"/>
    <w:rsid w:val="00456108"/>
    <w:rsid w:val="00476969"/>
    <w:rsid w:val="004B31D9"/>
    <w:rsid w:val="00500C6C"/>
    <w:rsid w:val="00504D1A"/>
    <w:rsid w:val="00531E74"/>
    <w:rsid w:val="00570E95"/>
    <w:rsid w:val="00574C63"/>
    <w:rsid w:val="00597A00"/>
    <w:rsid w:val="00672C7E"/>
    <w:rsid w:val="0067510C"/>
    <w:rsid w:val="00681C5B"/>
    <w:rsid w:val="006B1BD8"/>
    <w:rsid w:val="00703DB7"/>
    <w:rsid w:val="00733749"/>
    <w:rsid w:val="007624DE"/>
    <w:rsid w:val="007B4C01"/>
    <w:rsid w:val="007D331C"/>
    <w:rsid w:val="007F20BB"/>
    <w:rsid w:val="0080210C"/>
    <w:rsid w:val="00807256"/>
    <w:rsid w:val="00820747"/>
    <w:rsid w:val="0086542B"/>
    <w:rsid w:val="00870DC7"/>
    <w:rsid w:val="00874D4F"/>
    <w:rsid w:val="00874E17"/>
    <w:rsid w:val="008926A3"/>
    <w:rsid w:val="008E0D61"/>
    <w:rsid w:val="008E267A"/>
    <w:rsid w:val="008F5C72"/>
    <w:rsid w:val="00943EF8"/>
    <w:rsid w:val="00953A9C"/>
    <w:rsid w:val="00972EFF"/>
    <w:rsid w:val="00984BB7"/>
    <w:rsid w:val="009B6E02"/>
    <w:rsid w:val="00A7365C"/>
    <w:rsid w:val="00AC256D"/>
    <w:rsid w:val="00B21BE4"/>
    <w:rsid w:val="00B36C81"/>
    <w:rsid w:val="00C239D3"/>
    <w:rsid w:val="00C57277"/>
    <w:rsid w:val="00C61D4C"/>
    <w:rsid w:val="00C948DE"/>
    <w:rsid w:val="00CA0DB5"/>
    <w:rsid w:val="00CB4850"/>
    <w:rsid w:val="00CE09BC"/>
    <w:rsid w:val="00CF38F2"/>
    <w:rsid w:val="00D40084"/>
    <w:rsid w:val="00DC5D56"/>
    <w:rsid w:val="00E26D71"/>
    <w:rsid w:val="00E63027"/>
    <w:rsid w:val="00E855C4"/>
    <w:rsid w:val="00EF7411"/>
    <w:rsid w:val="00F06828"/>
    <w:rsid w:val="00F429C9"/>
    <w:rsid w:val="00F90CA8"/>
    <w:rsid w:val="00F95C24"/>
    <w:rsid w:val="00FB2557"/>
    <w:rsid w:val="00FD24BB"/>
    <w:rsid w:val="01B101FC"/>
    <w:rsid w:val="020C1679"/>
    <w:rsid w:val="021342E2"/>
    <w:rsid w:val="0230362E"/>
    <w:rsid w:val="023E5400"/>
    <w:rsid w:val="024A108B"/>
    <w:rsid w:val="025238FD"/>
    <w:rsid w:val="02B63D66"/>
    <w:rsid w:val="02BA2CEB"/>
    <w:rsid w:val="02C50615"/>
    <w:rsid w:val="02CB3B8E"/>
    <w:rsid w:val="02CC0926"/>
    <w:rsid w:val="03B21D51"/>
    <w:rsid w:val="04794F53"/>
    <w:rsid w:val="047B04C6"/>
    <w:rsid w:val="04BD32ED"/>
    <w:rsid w:val="04DD4BDB"/>
    <w:rsid w:val="057559FA"/>
    <w:rsid w:val="058D17DE"/>
    <w:rsid w:val="05A02E6B"/>
    <w:rsid w:val="05CD2533"/>
    <w:rsid w:val="06526B42"/>
    <w:rsid w:val="06DF1D3A"/>
    <w:rsid w:val="07680111"/>
    <w:rsid w:val="076F6F64"/>
    <w:rsid w:val="07F90946"/>
    <w:rsid w:val="089907B2"/>
    <w:rsid w:val="08F20C7D"/>
    <w:rsid w:val="098D4A25"/>
    <w:rsid w:val="0A4D6AC5"/>
    <w:rsid w:val="0A5470D2"/>
    <w:rsid w:val="0B367424"/>
    <w:rsid w:val="0B46694B"/>
    <w:rsid w:val="0B4F65CE"/>
    <w:rsid w:val="0C2B7840"/>
    <w:rsid w:val="0C462B91"/>
    <w:rsid w:val="0CA87015"/>
    <w:rsid w:val="0CAB49A9"/>
    <w:rsid w:val="0D611278"/>
    <w:rsid w:val="0D744094"/>
    <w:rsid w:val="0F12524D"/>
    <w:rsid w:val="0F37023F"/>
    <w:rsid w:val="0F953A75"/>
    <w:rsid w:val="0F976C69"/>
    <w:rsid w:val="0F9F771E"/>
    <w:rsid w:val="0FAD48EC"/>
    <w:rsid w:val="103F7075"/>
    <w:rsid w:val="10681928"/>
    <w:rsid w:val="10773159"/>
    <w:rsid w:val="117A2D8E"/>
    <w:rsid w:val="11941E97"/>
    <w:rsid w:val="11C73397"/>
    <w:rsid w:val="11E6590B"/>
    <w:rsid w:val="121E3097"/>
    <w:rsid w:val="12751FBF"/>
    <w:rsid w:val="12786D3B"/>
    <w:rsid w:val="12C24761"/>
    <w:rsid w:val="12D41E34"/>
    <w:rsid w:val="137104CC"/>
    <w:rsid w:val="13BA1C5E"/>
    <w:rsid w:val="14157BE0"/>
    <w:rsid w:val="14347053"/>
    <w:rsid w:val="14DB6F10"/>
    <w:rsid w:val="15666655"/>
    <w:rsid w:val="157873CE"/>
    <w:rsid w:val="162D29EA"/>
    <w:rsid w:val="16560402"/>
    <w:rsid w:val="16741CE2"/>
    <w:rsid w:val="170B27E2"/>
    <w:rsid w:val="17337CEC"/>
    <w:rsid w:val="177B0E65"/>
    <w:rsid w:val="178D7160"/>
    <w:rsid w:val="17A5234D"/>
    <w:rsid w:val="188F68F1"/>
    <w:rsid w:val="18994F28"/>
    <w:rsid w:val="193720CA"/>
    <w:rsid w:val="19CE6C89"/>
    <w:rsid w:val="19D6692E"/>
    <w:rsid w:val="19F921E0"/>
    <w:rsid w:val="1A784DA7"/>
    <w:rsid w:val="1A7B26D1"/>
    <w:rsid w:val="1B4949D7"/>
    <w:rsid w:val="1C38197F"/>
    <w:rsid w:val="1CE64ACE"/>
    <w:rsid w:val="1D2125AF"/>
    <w:rsid w:val="1D533130"/>
    <w:rsid w:val="1DF87021"/>
    <w:rsid w:val="1E8B33B5"/>
    <w:rsid w:val="1EA8449D"/>
    <w:rsid w:val="1EBB7B11"/>
    <w:rsid w:val="1EFA6268"/>
    <w:rsid w:val="1F46321A"/>
    <w:rsid w:val="1F485BE5"/>
    <w:rsid w:val="1F48790C"/>
    <w:rsid w:val="1FE93D22"/>
    <w:rsid w:val="20123709"/>
    <w:rsid w:val="204D561B"/>
    <w:rsid w:val="208F4453"/>
    <w:rsid w:val="20D24157"/>
    <w:rsid w:val="20D82D55"/>
    <w:rsid w:val="2101528B"/>
    <w:rsid w:val="216B1787"/>
    <w:rsid w:val="21D56F28"/>
    <w:rsid w:val="220545DB"/>
    <w:rsid w:val="22F24A54"/>
    <w:rsid w:val="23171F75"/>
    <w:rsid w:val="233240D5"/>
    <w:rsid w:val="23C475A4"/>
    <w:rsid w:val="23DB1D2C"/>
    <w:rsid w:val="23E25ACA"/>
    <w:rsid w:val="23EA0698"/>
    <w:rsid w:val="23EE2D6C"/>
    <w:rsid w:val="243F58CB"/>
    <w:rsid w:val="24951CA3"/>
    <w:rsid w:val="250018F6"/>
    <w:rsid w:val="25FE09BE"/>
    <w:rsid w:val="26305F61"/>
    <w:rsid w:val="26837C94"/>
    <w:rsid w:val="26AD154E"/>
    <w:rsid w:val="26BC72B8"/>
    <w:rsid w:val="26C81B2D"/>
    <w:rsid w:val="26F63ADB"/>
    <w:rsid w:val="279333DF"/>
    <w:rsid w:val="27BC7905"/>
    <w:rsid w:val="28084C47"/>
    <w:rsid w:val="28177732"/>
    <w:rsid w:val="2820130C"/>
    <w:rsid w:val="282D197F"/>
    <w:rsid w:val="288F73DD"/>
    <w:rsid w:val="2905793D"/>
    <w:rsid w:val="29B0254A"/>
    <w:rsid w:val="2A2B480A"/>
    <w:rsid w:val="2A8C66D3"/>
    <w:rsid w:val="2AB4073D"/>
    <w:rsid w:val="2B9918FA"/>
    <w:rsid w:val="2CD01DE9"/>
    <w:rsid w:val="2D4B6F59"/>
    <w:rsid w:val="2DF15199"/>
    <w:rsid w:val="2E441234"/>
    <w:rsid w:val="2E4E37D8"/>
    <w:rsid w:val="2EAB0B40"/>
    <w:rsid w:val="2F4565C7"/>
    <w:rsid w:val="307D5F9D"/>
    <w:rsid w:val="319E498C"/>
    <w:rsid w:val="31B84FD2"/>
    <w:rsid w:val="322B629E"/>
    <w:rsid w:val="32577852"/>
    <w:rsid w:val="32605BD8"/>
    <w:rsid w:val="329D2E98"/>
    <w:rsid w:val="32AB0D48"/>
    <w:rsid w:val="32AC420B"/>
    <w:rsid w:val="32C40A08"/>
    <w:rsid w:val="33BD12E4"/>
    <w:rsid w:val="33CB1F89"/>
    <w:rsid w:val="33F951E8"/>
    <w:rsid w:val="33FE36C3"/>
    <w:rsid w:val="34117189"/>
    <w:rsid w:val="341F7362"/>
    <w:rsid w:val="3470143E"/>
    <w:rsid w:val="34FB0559"/>
    <w:rsid w:val="35A01C09"/>
    <w:rsid w:val="37484B7E"/>
    <w:rsid w:val="375D5AE3"/>
    <w:rsid w:val="37D778E1"/>
    <w:rsid w:val="38595DD5"/>
    <w:rsid w:val="392A7923"/>
    <w:rsid w:val="395D2EEE"/>
    <w:rsid w:val="3A5E5A5A"/>
    <w:rsid w:val="3A8C5987"/>
    <w:rsid w:val="3A9243FE"/>
    <w:rsid w:val="3AAE02D3"/>
    <w:rsid w:val="3ABF3F14"/>
    <w:rsid w:val="3AC24964"/>
    <w:rsid w:val="3B3B370C"/>
    <w:rsid w:val="3C3F2089"/>
    <w:rsid w:val="3CDE6055"/>
    <w:rsid w:val="3CFE4727"/>
    <w:rsid w:val="3D0C603F"/>
    <w:rsid w:val="3DA44C98"/>
    <w:rsid w:val="3DA8740B"/>
    <w:rsid w:val="3DB675A4"/>
    <w:rsid w:val="3EB40883"/>
    <w:rsid w:val="3ECE06AC"/>
    <w:rsid w:val="40191716"/>
    <w:rsid w:val="402863E0"/>
    <w:rsid w:val="40654EB1"/>
    <w:rsid w:val="4086586E"/>
    <w:rsid w:val="40B501B9"/>
    <w:rsid w:val="414C166C"/>
    <w:rsid w:val="419010CF"/>
    <w:rsid w:val="41AF169F"/>
    <w:rsid w:val="42493AE5"/>
    <w:rsid w:val="42B814A1"/>
    <w:rsid w:val="42E83C27"/>
    <w:rsid w:val="43FD72B2"/>
    <w:rsid w:val="44096DE9"/>
    <w:rsid w:val="442602A0"/>
    <w:rsid w:val="44C46C3D"/>
    <w:rsid w:val="459535E8"/>
    <w:rsid w:val="45B01466"/>
    <w:rsid w:val="45BC128A"/>
    <w:rsid w:val="45F47161"/>
    <w:rsid w:val="45F64950"/>
    <w:rsid w:val="47166FD5"/>
    <w:rsid w:val="47D64741"/>
    <w:rsid w:val="48216F2C"/>
    <w:rsid w:val="49066F57"/>
    <w:rsid w:val="49091B7E"/>
    <w:rsid w:val="490C472A"/>
    <w:rsid w:val="496F2BC7"/>
    <w:rsid w:val="49953537"/>
    <w:rsid w:val="49C86064"/>
    <w:rsid w:val="49D96040"/>
    <w:rsid w:val="4A2332A1"/>
    <w:rsid w:val="4A487D11"/>
    <w:rsid w:val="4A96171C"/>
    <w:rsid w:val="4AD37F61"/>
    <w:rsid w:val="4B2464EE"/>
    <w:rsid w:val="4C2A70F0"/>
    <w:rsid w:val="4C542139"/>
    <w:rsid w:val="4CA54067"/>
    <w:rsid w:val="4CBF11C9"/>
    <w:rsid w:val="4D283580"/>
    <w:rsid w:val="4D807628"/>
    <w:rsid w:val="4D994507"/>
    <w:rsid w:val="4DBA1574"/>
    <w:rsid w:val="4DC87FF7"/>
    <w:rsid w:val="4DF65B73"/>
    <w:rsid w:val="4DFB507B"/>
    <w:rsid w:val="4E6A25FF"/>
    <w:rsid w:val="4E6B1B1B"/>
    <w:rsid w:val="4EA6403E"/>
    <w:rsid w:val="4ED33187"/>
    <w:rsid w:val="4F4C690B"/>
    <w:rsid w:val="4F8011B6"/>
    <w:rsid w:val="507F6EAA"/>
    <w:rsid w:val="50864272"/>
    <w:rsid w:val="50B10E41"/>
    <w:rsid w:val="51816DC5"/>
    <w:rsid w:val="51DE4907"/>
    <w:rsid w:val="5222564D"/>
    <w:rsid w:val="522B2237"/>
    <w:rsid w:val="52B25373"/>
    <w:rsid w:val="530150F1"/>
    <w:rsid w:val="53352E1A"/>
    <w:rsid w:val="539931D6"/>
    <w:rsid w:val="53E7277F"/>
    <w:rsid w:val="541B4E9B"/>
    <w:rsid w:val="54821FC0"/>
    <w:rsid w:val="54E57284"/>
    <w:rsid w:val="55803E80"/>
    <w:rsid w:val="55A35C06"/>
    <w:rsid w:val="56F30499"/>
    <w:rsid w:val="57003468"/>
    <w:rsid w:val="570B48B5"/>
    <w:rsid w:val="575124A3"/>
    <w:rsid w:val="577C1BC5"/>
    <w:rsid w:val="57873B69"/>
    <w:rsid w:val="57A020E7"/>
    <w:rsid w:val="58397BDC"/>
    <w:rsid w:val="584D3585"/>
    <w:rsid w:val="589257F9"/>
    <w:rsid w:val="589D12BE"/>
    <w:rsid w:val="58AB2216"/>
    <w:rsid w:val="591E49F1"/>
    <w:rsid w:val="59955AB5"/>
    <w:rsid w:val="599E6FDE"/>
    <w:rsid w:val="59A54313"/>
    <w:rsid w:val="59B02D0E"/>
    <w:rsid w:val="5A255E2E"/>
    <w:rsid w:val="5A880909"/>
    <w:rsid w:val="5B022549"/>
    <w:rsid w:val="5BEA2D41"/>
    <w:rsid w:val="5C026B1A"/>
    <w:rsid w:val="5C196D08"/>
    <w:rsid w:val="5D74641A"/>
    <w:rsid w:val="5DA82520"/>
    <w:rsid w:val="5E0650D3"/>
    <w:rsid w:val="5E1A1835"/>
    <w:rsid w:val="5EEA4089"/>
    <w:rsid w:val="5EFA3FB2"/>
    <w:rsid w:val="5F9E388E"/>
    <w:rsid w:val="5FD27EB0"/>
    <w:rsid w:val="5FE536A7"/>
    <w:rsid w:val="60291130"/>
    <w:rsid w:val="60351A77"/>
    <w:rsid w:val="606169ED"/>
    <w:rsid w:val="607642EB"/>
    <w:rsid w:val="6088464D"/>
    <w:rsid w:val="61112151"/>
    <w:rsid w:val="612D5B1E"/>
    <w:rsid w:val="618B29ED"/>
    <w:rsid w:val="61BF1755"/>
    <w:rsid w:val="61C64E97"/>
    <w:rsid w:val="620377A9"/>
    <w:rsid w:val="62A71214"/>
    <w:rsid w:val="62BE0625"/>
    <w:rsid w:val="635E08F0"/>
    <w:rsid w:val="642F19F4"/>
    <w:rsid w:val="64A04F27"/>
    <w:rsid w:val="65A447FD"/>
    <w:rsid w:val="66230BFE"/>
    <w:rsid w:val="66333E21"/>
    <w:rsid w:val="669D54BA"/>
    <w:rsid w:val="66A71D01"/>
    <w:rsid w:val="66E404B0"/>
    <w:rsid w:val="67467FC1"/>
    <w:rsid w:val="676F1F70"/>
    <w:rsid w:val="67AF120F"/>
    <w:rsid w:val="67B66C34"/>
    <w:rsid w:val="68175CD6"/>
    <w:rsid w:val="689F749F"/>
    <w:rsid w:val="699072E0"/>
    <w:rsid w:val="69996F3B"/>
    <w:rsid w:val="69B10316"/>
    <w:rsid w:val="69F52ACC"/>
    <w:rsid w:val="6A010308"/>
    <w:rsid w:val="6A7D5F46"/>
    <w:rsid w:val="6A8A7338"/>
    <w:rsid w:val="6B1E3D5C"/>
    <w:rsid w:val="6B532F85"/>
    <w:rsid w:val="6B667E30"/>
    <w:rsid w:val="6B9671F1"/>
    <w:rsid w:val="6BFB3B47"/>
    <w:rsid w:val="6C466076"/>
    <w:rsid w:val="6C4951B6"/>
    <w:rsid w:val="6CC97BBB"/>
    <w:rsid w:val="6D7C325E"/>
    <w:rsid w:val="6D996E57"/>
    <w:rsid w:val="6DE10C32"/>
    <w:rsid w:val="6E552961"/>
    <w:rsid w:val="6EA161D6"/>
    <w:rsid w:val="6F4D202E"/>
    <w:rsid w:val="6F575146"/>
    <w:rsid w:val="6FDB6868"/>
    <w:rsid w:val="702D4CA8"/>
    <w:rsid w:val="704A207F"/>
    <w:rsid w:val="70A05938"/>
    <w:rsid w:val="70C34B0D"/>
    <w:rsid w:val="716866EF"/>
    <w:rsid w:val="71C35BCA"/>
    <w:rsid w:val="71F9567C"/>
    <w:rsid w:val="725E7BBC"/>
    <w:rsid w:val="726479E0"/>
    <w:rsid w:val="727A1712"/>
    <w:rsid w:val="72973E1C"/>
    <w:rsid w:val="73270799"/>
    <w:rsid w:val="733C65FF"/>
    <w:rsid w:val="737D12EB"/>
    <w:rsid w:val="738C5A80"/>
    <w:rsid w:val="744B163C"/>
    <w:rsid w:val="74861BC2"/>
    <w:rsid w:val="74B9618B"/>
    <w:rsid w:val="75266319"/>
    <w:rsid w:val="75370DEC"/>
    <w:rsid w:val="75614F81"/>
    <w:rsid w:val="759F2EDB"/>
    <w:rsid w:val="75AA6A28"/>
    <w:rsid w:val="75B271B9"/>
    <w:rsid w:val="75CF1600"/>
    <w:rsid w:val="76165E29"/>
    <w:rsid w:val="761A3E5A"/>
    <w:rsid w:val="7635219E"/>
    <w:rsid w:val="76492B94"/>
    <w:rsid w:val="76563387"/>
    <w:rsid w:val="765F7F4E"/>
    <w:rsid w:val="76B425B6"/>
    <w:rsid w:val="77493C37"/>
    <w:rsid w:val="776205C2"/>
    <w:rsid w:val="777A3BAD"/>
    <w:rsid w:val="77AF1914"/>
    <w:rsid w:val="785C568C"/>
    <w:rsid w:val="78A2789F"/>
    <w:rsid w:val="78A43FF1"/>
    <w:rsid w:val="793E5DD2"/>
    <w:rsid w:val="79660747"/>
    <w:rsid w:val="7A9F2A02"/>
    <w:rsid w:val="7ACF19B2"/>
    <w:rsid w:val="7AFD4487"/>
    <w:rsid w:val="7B1F764A"/>
    <w:rsid w:val="7CE96DC2"/>
    <w:rsid w:val="7CF43DBA"/>
    <w:rsid w:val="7D84118B"/>
    <w:rsid w:val="7D882A7F"/>
    <w:rsid w:val="7DBA7C8B"/>
    <w:rsid w:val="7E8A3540"/>
    <w:rsid w:val="7EB60D74"/>
    <w:rsid w:val="7F00249D"/>
    <w:rsid w:val="7F3314E8"/>
    <w:rsid w:val="7F543041"/>
    <w:rsid w:val="7F915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D430E"/>
  <w15:docId w15:val="{5AA6F1F9-B639-4CF0-8B5C-9F174B64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FirstIndent21"/>
    <w:qFormat/>
    <w:rsid w:val="002B1596"/>
    <w:pPr>
      <w:widowControl w:val="0"/>
      <w:jc w:val="both"/>
    </w:pPr>
    <w:rPr>
      <w:rFonts w:asciiTheme="minorHAnsi" w:eastAsiaTheme="minorEastAsia" w:hAnsiTheme="minorHAnsi"/>
      <w:kern w:val="2"/>
      <w:sz w:val="21"/>
      <w:szCs w:val="22"/>
    </w:rPr>
  </w:style>
  <w:style w:type="paragraph" w:styleId="1">
    <w:name w:val="heading 1"/>
    <w:basedOn w:val="a"/>
    <w:next w:val="a"/>
    <w:link w:val="10"/>
    <w:uiPriority w:val="9"/>
    <w:qFormat/>
    <w:rsid w:val="002B159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21">
    <w:name w:val="Body Text First Indent 21"/>
    <w:basedOn w:val="BodyTextIndent1"/>
    <w:qFormat/>
    <w:rsid w:val="002B1596"/>
    <w:pPr>
      <w:ind w:firstLineChars="200" w:firstLine="420"/>
    </w:pPr>
  </w:style>
  <w:style w:type="paragraph" w:customStyle="1" w:styleId="BodyTextIndent1">
    <w:name w:val="Body Text Indent1"/>
    <w:basedOn w:val="a"/>
    <w:qFormat/>
    <w:rsid w:val="002B1596"/>
    <w:pPr>
      <w:ind w:firstLine="624"/>
    </w:pPr>
  </w:style>
  <w:style w:type="paragraph" w:styleId="a3">
    <w:name w:val="footer"/>
    <w:basedOn w:val="a"/>
    <w:link w:val="a4"/>
    <w:uiPriority w:val="99"/>
    <w:semiHidden/>
    <w:unhideWhenUsed/>
    <w:qFormat/>
    <w:rsid w:val="002B1596"/>
    <w:pPr>
      <w:tabs>
        <w:tab w:val="center" w:pos="4153"/>
        <w:tab w:val="right" w:pos="8306"/>
      </w:tabs>
      <w:snapToGrid w:val="0"/>
      <w:jc w:val="left"/>
    </w:pPr>
    <w:rPr>
      <w:sz w:val="18"/>
      <w:szCs w:val="18"/>
    </w:rPr>
  </w:style>
  <w:style w:type="paragraph" w:styleId="a5">
    <w:name w:val="header"/>
    <w:basedOn w:val="a"/>
    <w:link w:val="a6"/>
    <w:uiPriority w:val="99"/>
    <w:semiHidden/>
    <w:unhideWhenUsed/>
    <w:qFormat/>
    <w:rsid w:val="002B159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2B15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sid w:val="002B1596"/>
    <w:rPr>
      <w:color w:val="0000FF" w:themeColor="hyperlink"/>
      <w:u w:val="single"/>
    </w:rPr>
  </w:style>
  <w:style w:type="character" w:customStyle="1" w:styleId="10">
    <w:name w:val="标题 1 字符"/>
    <w:basedOn w:val="a0"/>
    <w:link w:val="1"/>
    <w:uiPriority w:val="9"/>
    <w:qFormat/>
    <w:rsid w:val="002B1596"/>
    <w:rPr>
      <w:b/>
      <w:bCs/>
      <w:kern w:val="44"/>
      <w:sz w:val="44"/>
      <w:szCs w:val="44"/>
    </w:rPr>
  </w:style>
  <w:style w:type="paragraph" w:styleId="a9">
    <w:name w:val="List Paragraph"/>
    <w:basedOn w:val="a"/>
    <w:uiPriority w:val="34"/>
    <w:qFormat/>
    <w:rsid w:val="002B1596"/>
    <w:pPr>
      <w:ind w:firstLineChars="200" w:firstLine="420"/>
    </w:pPr>
  </w:style>
  <w:style w:type="character" w:customStyle="1" w:styleId="a6">
    <w:name w:val="页眉 字符"/>
    <w:basedOn w:val="a0"/>
    <w:link w:val="a5"/>
    <w:uiPriority w:val="99"/>
    <w:semiHidden/>
    <w:qFormat/>
    <w:rsid w:val="002B1596"/>
    <w:rPr>
      <w:sz w:val="18"/>
      <w:szCs w:val="18"/>
    </w:rPr>
  </w:style>
  <w:style w:type="character" w:customStyle="1" w:styleId="a4">
    <w:name w:val="页脚 字符"/>
    <w:basedOn w:val="a0"/>
    <w:link w:val="a3"/>
    <w:uiPriority w:val="99"/>
    <w:semiHidden/>
    <w:qFormat/>
    <w:rsid w:val="002B1596"/>
    <w:rPr>
      <w:sz w:val="18"/>
      <w:szCs w:val="18"/>
    </w:rPr>
  </w:style>
  <w:style w:type="paragraph" w:customStyle="1" w:styleId="NewNew">
    <w:name w:val="正文 New New"/>
    <w:next w:val="BodyTextFirstIndent21"/>
    <w:qFormat/>
    <w:rsid w:val="002B1596"/>
    <w:pPr>
      <w:widowControl w:val="0"/>
      <w:jc w:val="both"/>
    </w:pPr>
    <w:rPr>
      <w:rFonts w:ascii="Calibri"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5076F1-B494-4D07-8134-D9C5F1F8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281</Words>
  <Characters>1607</Characters>
  <Application>Microsoft Office Word</Application>
  <DocSecurity>0</DocSecurity>
  <Lines>13</Lines>
  <Paragraphs>3</Paragraphs>
  <ScaleCrop>false</ScaleCrop>
  <Company>www.lenovo.com</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XXZX</cp:lastModifiedBy>
  <cp:revision>2</cp:revision>
  <cp:lastPrinted>2020-05-09T03:15:00Z</cp:lastPrinted>
  <dcterms:created xsi:type="dcterms:W3CDTF">2020-05-11T06:19:00Z</dcterms:created>
  <dcterms:modified xsi:type="dcterms:W3CDTF">2020-05-11T06:19:00Z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