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宋体"/>
          <w:b/>
          <w:kern w:val="0"/>
          <w:sz w:val="48"/>
          <w:szCs w:val="4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参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会</w:t>
      </w:r>
      <w:r>
        <w:rPr>
          <w:rFonts w:hint="eastAsia" w:ascii="仿宋" w:hAnsi="仿宋" w:eastAsia="仿宋"/>
          <w:b/>
          <w:sz w:val="44"/>
          <w:szCs w:val="44"/>
        </w:rPr>
        <w:t>回执单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560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会议时间：2023年10月20日（周五）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 xml:space="preserve">会议地点：成都非遗博览园缇沃丽酒店 </w:t>
      </w:r>
    </w:p>
    <w:p>
      <w:pPr>
        <w:pStyle w:val="9"/>
        <w:spacing w:beforeAutospacing="0" w:line="360" w:lineRule="auto"/>
        <w:ind w:firstLine="2240" w:firstLineChars="700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 xml:space="preserve">上午：3楼（文翁/石室） </w:t>
      </w:r>
    </w:p>
    <w:p>
      <w:pPr>
        <w:pStyle w:val="9"/>
        <w:spacing w:beforeAutospacing="0" w:line="360" w:lineRule="auto"/>
        <w:ind w:firstLine="2240" w:firstLineChars="700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下午：蜀风3厅</w:t>
      </w:r>
    </w:p>
    <w:p>
      <w:pPr>
        <w:pStyle w:val="9"/>
        <w:spacing w:beforeAutospacing="0" w:line="360" w:lineRule="auto"/>
        <w:ind w:firstLine="2240" w:firstLineChars="700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（成都市青羊区光华大道2段601号）</w:t>
      </w:r>
    </w:p>
    <w:p>
      <w:pPr>
        <w:spacing w:line="600" w:lineRule="exact"/>
        <w:ind w:left="0" w:leftChars="0" w:firstLine="640" w:firstLineChars="0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参会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回执邮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箱：</w:t>
      </w:r>
      <w:r>
        <w:rPr>
          <w:rStyle w:val="8"/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550158464@qq.com</w:t>
      </w:r>
      <w:bookmarkStart w:id="0" w:name="_GoBack"/>
      <w:bookmarkEnd w:id="0"/>
    </w:p>
    <w:tbl>
      <w:tblPr>
        <w:tblStyle w:val="6"/>
        <w:tblW w:w="9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474"/>
        <w:gridCol w:w="1057"/>
        <w:gridCol w:w="2958"/>
        <w:gridCol w:w="987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8" w:hRule="atLeast"/>
          <w:jc w:val="center"/>
        </w:trPr>
        <w:tc>
          <w:tcPr>
            <w:tcW w:w="6405" w:type="dxa"/>
            <w:gridSpan w:val="4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单位名称：</w:t>
            </w: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简称</w:t>
            </w:r>
          </w:p>
        </w:tc>
        <w:tc>
          <w:tcPr>
            <w:tcW w:w="2152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640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上午：2023 年西南“装配建筑-钢铁”高端供需对接会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午餐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是  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default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29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29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640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下午：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西南地区建筑钢构产业发展高峰论坛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晚餐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是  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default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29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29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default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29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default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29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default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29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pStyle w:val="9"/>
        <w:spacing w:line="600" w:lineRule="exact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注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本次活动会员单位免费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，请于202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日1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点前回执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。</w:t>
      </w:r>
    </w:p>
    <w:p>
      <w:pPr>
        <w:pStyle w:val="3"/>
        <w:rPr>
          <w:rFonts w:hint="eastAsia"/>
        </w:rPr>
      </w:pPr>
    </w:p>
    <w:p/>
    <w:sectPr>
      <w:footerReference r:id="rId3" w:type="default"/>
      <w:pgSz w:w="11906" w:h="16838"/>
      <w:pgMar w:top="1440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YTE5YzMzYTgzMTY0Y2FmZjM1ZjU3NjM2MTM2ZDAifQ=="/>
  </w:docVars>
  <w:rsids>
    <w:rsidRoot w:val="00000000"/>
    <w:rsid w:val="069D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 w:line="360" w:lineRule="auto"/>
      <w:ind w:firstLine="880" w:firstLineChars="200"/>
      <w:textAlignment w:val="baseline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666666"/>
      <w:u w:val="non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2023-10-13T08:09:18Z</dcterms:created>
  <dc:creator>张涛</dc:creator>
  <cp:lastModifiedBy>张涛</cp:lastModifiedBy>
  <dcterms:modified xsi:type="dcterms:W3CDTF">2023-10-13T08:09:23Z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A6551CB70DCE40FDA7808C1D4815F23F_12</vt:lpwstr>
  </property>
</Properties>
</file>